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76CB7" w14:textId="1B9A8898" w:rsidR="00142256" w:rsidRPr="008C4D91" w:rsidRDefault="00A42CA2" w:rsidP="00142256">
      <w:pPr>
        <w:rPr>
          <w:rFonts w:ascii="Times New Roman" w:eastAsia="MS UI Gothic" w:hAnsi="Times New Roman" w:cs="Times New Roman"/>
          <w:b/>
          <w:sz w:val="24"/>
          <w:szCs w:val="24"/>
          <w:lang w:val="sv-SE"/>
        </w:rPr>
      </w:pPr>
      <w:r w:rsidRPr="008C4D91"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 xml:space="preserve">OSNOVNA ŠKOLA </w:t>
      </w:r>
      <w:r w:rsidR="004A14B7"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>IVAN FILIPOVIĆ</w:t>
      </w:r>
    </w:p>
    <w:p w14:paraId="61A28AA3" w14:textId="6CA7B236" w:rsidR="00142256" w:rsidRPr="008C4D91" w:rsidRDefault="004A14B7" w:rsidP="00142256">
      <w:pPr>
        <w:rPr>
          <w:rFonts w:ascii="Times New Roman" w:eastAsia="MS UI Gothic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>VELIKA KOPANICA</w:t>
      </w:r>
    </w:p>
    <w:p w14:paraId="0312B268" w14:textId="6AB91E79" w:rsidR="00007D56" w:rsidRDefault="004A14B7" w:rsidP="00142256">
      <w:pPr>
        <w:rPr>
          <w:rFonts w:ascii="Times New Roman" w:eastAsia="MS UI Gothic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>TRG PRESVETOG TROJSTVA 15</w:t>
      </w:r>
    </w:p>
    <w:p w14:paraId="2F98C167" w14:textId="6039E389" w:rsidR="00921F9D" w:rsidRDefault="00921F9D" w:rsidP="00142256">
      <w:pPr>
        <w:rPr>
          <w:rFonts w:ascii="Times New Roman" w:eastAsia="MS UI Gothic" w:hAnsi="Times New Roman" w:cs="Times New Roman"/>
          <w:b/>
          <w:sz w:val="24"/>
          <w:szCs w:val="24"/>
          <w:lang w:val="sv-SE"/>
        </w:rPr>
      </w:pPr>
      <w:r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>352</w:t>
      </w:r>
      <w:r w:rsidR="00007D56"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>2</w:t>
      </w:r>
      <w:r w:rsidR="004A14B7"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>1</w:t>
      </w:r>
      <w:r w:rsidR="00007D56"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 xml:space="preserve"> </w:t>
      </w:r>
      <w:r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 xml:space="preserve"> </w:t>
      </w:r>
      <w:r w:rsidR="004A14B7">
        <w:rPr>
          <w:rFonts w:ascii="Times New Roman" w:eastAsia="MS UI Gothic" w:hAnsi="Times New Roman" w:cs="Times New Roman"/>
          <w:b/>
          <w:sz w:val="24"/>
          <w:szCs w:val="24"/>
          <w:lang w:val="sv-SE"/>
        </w:rPr>
        <w:t>VELIKA KOPANICA</w:t>
      </w:r>
    </w:p>
    <w:p w14:paraId="46F1C103" w14:textId="77777777" w:rsidR="00D66123" w:rsidRDefault="00D66123" w:rsidP="00142256">
      <w:pPr>
        <w:rPr>
          <w:rFonts w:ascii="Times New Roman" w:eastAsia="MS UI Gothic" w:hAnsi="Times New Roman" w:cs="Times New Roman"/>
          <w:b/>
          <w:sz w:val="24"/>
          <w:szCs w:val="24"/>
          <w:lang w:val="sv-SE"/>
        </w:rPr>
      </w:pPr>
    </w:p>
    <w:p w14:paraId="67C53371" w14:textId="63F0BD8F" w:rsidR="00D66123" w:rsidRPr="0010618A" w:rsidRDefault="00D66123" w:rsidP="00D66123">
      <w:pPr>
        <w:pStyle w:val="Detaljifaksa"/>
        <w:jc w:val="both"/>
        <w:rPr>
          <w:rFonts w:ascii="Times New Roman" w:eastAsia="Arial Unicode MS" w:hAnsi="Times New Roman"/>
          <w:bCs/>
          <w:color w:val="auto"/>
        </w:rPr>
      </w:pPr>
      <w:r w:rsidRPr="0010618A">
        <w:rPr>
          <w:rFonts w:ascii="Times New Roman" w:eastAsia="Arial Unicode MS" w:hAnsi="Times New Roman"/>
          <w:bCs/>
          <w:color w:val="auto"/>
        </w:rPr>
        <w:t>KLASA: 112-02/25-01/</w:t>
      </w:r>
      <w:r w:rsidR="004A14B7">
        <w:rPr>
          <w:rFonts w:ascii="Times New Roman" w:eastAsia="Arial Unicode MS" w:hAnsi="Times New Roman"/>
          <w:bCs/>
          <w:color w:val="auto"/>
        </w:rPr>
        <w:t>174</w:t>
      </w:r>
    </w:p>
    <w:p w14:paraId="13535823" w14:textId="5F4C8083" w:rsidR="00D66123" w:rsidRPr="0010618A" w:rsidRDefault="00DD783B" w:rsidP="00D66123">
      <w:pPr>
        <w:pStyle w:val="Detaljifaksa"/>
        <w:jc w:val="both"/>
        <w:rPr>
          <w:rFonts w:ascii="Times New Roman" w:eastAsia="Arial Unicode MS" w:hAnsi="Times New Roman"/>
          <w:bCs/>
          <w:color w:val="auto"/>
        </w:rPr>
      </w:pPr>
      <w:r>
        <w:rPr>
          <w:rFonts w:ascii="Times New Roman" w:eastAsia="Arial Unicode MS" w:hAnsi="Times New Roman"/>
          <w:bCs/>
          <w:color w:val="auto"/>
        </w:rPr>
        <w:t>URBROJ: 2178-</w:t>
      </w:r>
      <w:r w:rsidR="004A14B7">
        <w:rPr>
          <w:rFonts w:ascii="Times New Roman" w:eastAsia="Arial Unicode MS" w:hAnsi="Times New Roman"/>
          <w:bCs/>
          <w:color w:val="auto"/>
        </w:rPr>
        <w:t>12</w:t>
      </w:r>
      <w:r w:rsidR="00D66123" w:rsidRPr="0010618A">
        <w:rPr>
          <w:rFonts w:ascii="Times New Roman" w:eastAsia="Arial Unicode MS" w:hAnsi="Times New Roman"/>
          <w:bCs/>
          <w:color w:val="auto"/>
        </w:rPr>
        <w:t>-</w:t>
      </w:r>
      <w:r w:rsidR="004A14B7">
        <w:rPr>
          <w:rFonts w:ascii="Times New Roman" w:eastAsia="Arial Unicode MS" w:hAnsi="Times New Roman"/>
          <w:bCs/>
          <w:color w:val="auto"/>
        </w:rPr>
        <w:t>0</w:t>
      </w:r>
      <w:r w:rsidR="00D66123" w:rsidRPr="0010618A">
        <w:rPr>
          <w:rFonts w:ascii="Times New Roman" w:eastAsia="Arial Unicode MS" w:hAnsi="Times New Roman"/>
          <w:bCs/>
          <w:color w:val="auto"/>
        </w:rPr>
        <w:t>1-25-1</w:t>
      </w:r>
    </w:p>
    <w:p w14:paraId="7F68E145" w14:textId="477328CA" w:rsidR="00D66123" w:rsidRPr="0010618A" w:rsidRDefault="004A14B7" w:rsidP="00D66123">
      <w:pPr>
        <w:pStyle w:val="Detaljifaksa"/>
        <w:jc w:val="both"/>
        <w:rPr>
          <w:rFonts w:ascii="Times New Roman" w:eastAsia="Arial Unicode MS" w:hAnsi="Times New Roman"/>
          <w:bCs/>
          <w:color w:val="auto"/>
        </w:rPr>
      </w:pPr>
      <w:r>
        <w:rPr>
          <w:rFonts w:ascii="Times New Roman" w:eastAsia="Arial Unicode MS" w:hAnsi="Times New Roman"/>
          <w:bCs/>
          <w:color w:val="auto"/>
        </w:rPr>
        <w:t>Velika Kopanica</w:t>
      </w:r>
      <w:r w:rsidR="00D66123" w:rsidRPr="0010618A">
        <w:rPr>
          <w:rFonts w:ascii="Times New Roman" w:eastAsia="Arial Unicode MS" w:hAnsi="Times New Roman"/>
          <w:bCs/>
          <w:color w:val="auto"/>
        </w:rPr>
        <w:t xml:space="preserve">, </w:t>
      </w:r>
      <w:r>
        <w:rPr>
          <w:rFonts w:ascii="Times New Roman" w:eastAsia="Arial Unicode MS" w:hAnsi="Times New Roman"/>
          <w:bCs/>
          <w:color w:val="auto"/>
        </w:rPr>
        <w:t>28</w:t>
      </w:r>
      <w:r w:rsidR="00D66123" w:rsidRPr="0010618A">
        <w:rPr>
          <w:rFonts w:ascii="Times New Roman" w:eastAsia="Arial Unicode MS" w:hAnsi="Times New Roman"/>
          <w:bCs/>
          <w:color w:val="auto"/>
        </w:rPr>
        <w:t xml:space="preserve">. kolovoza 2025. </w:t>
      </w:r>
    </w:p>
    <w:p w14:paraId="5502CED2" w14:textId="77777777" w:rsidR="00D66123" w:rsidRPr="008C4D91" w:rsidRDefault="00D66123" w:rsidP="00142256">
      <w:pPr>
        <w:rPr>
          <w:rFonts w:ascii="Times New Roman" w:eastAsia="MS UI Gothic" w:hAnsi="Times New Roman" w:cs="Times New Roman"/>
          <w:b/>
          <w:sz w:val="24"/>
          <w:szCs w:val="24"/>
          <w:lang w:val="sv-SE"/>
        </w:rPr>
      </w:pPr>
    </w:p>
    <w:p w14:paraId="0EC9C500" w14:textId="77777777" w:rsidR="00AF1086" w:rsidRPr="008C4D91" w:rsidRDefault="00AF1086" w:rsidP="00AF1086">
      <w:pPr>
        <w:pStyle w:val="Detaljifaksa"/>
        <w:rPr>
          <w:rFonts w:ascii="Times New Roman" w:eastAsia="Arial Unicode MS" w:hAnsi="Times New Roman"/>
          <w:b w:val="0"/>
          <w:color w:val="000000" w:themeColor="text1"/>
        </w:rPr>
      </w:pPr>
    </w:p>
    <w:p w14:paraId="1433E64D" w14:textId="3D44EBED" w:rsidR="00AF1086" w:rsidRPr="008C4D91" w:rsidRDefault="00FE2D87" w:rsidP="00363EC6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Na temelju</w:t>
      </w:r>
      <w:r w:rsidR="00AF1086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člank</w:t>
      </w:r>
      <w:r w:rsidR="00084FEE">
        <w:rPr>
          <w:rFonts w:ascii="Times New Roman" w:eastAsia="Arial Unicode MS" w:hAnsi="Times New Roman"/>
          <w:b w:val="0"/>
          <w:color w:val="000000" w:themeColor="text1"/>
        </w:rPr>
        <w:t>a</w:t>
      </w:r>
      <w:r w:rsidR="00AF1086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99. Zakona o odgoju i obrazovanju u osnovnoj i srednjoj školi </w:t>
      </w:r>
      <w:bookmarkStart w:id="0" w:name="_Hlk205962737"/>
      <w:r w:rsidR="00AF1086" w:rsidRPr="008C4D91">
        <w:rPr>
          <w:rFonts w:ascii="Times New Roman" w:eastAsia="Arial Unicode MS" w:hAnsi="Times New Roman"/>
          <w:b w:val="0"/>
          <w:color w:val="000000" w:themeColor="text1"/>
        </w:rPr>
        <w:t>(</w:t>
      </w:r>
      <w:r w:rsidR="00084FEE">
        <w:rPr>
          <w:rFonts w:ascii="Times New Roman" w:eastAsia="Arial Unicode MS" w:hAnsi="Times New Roman"/>
          <w:b w:val="0"/>
          <w:color w:val="000000" w:themeColor="text1"/>
        </w:rPr>
        <w:t xml:space="preserve">NN </w:t>
      </w:r>
      <w:r w:rsidR="00AF1086" w:rsidRPr="008C4D91">
        <w:rPr>
          <w:rFonts w:ascii="Times New Roman" w:eastAsia="Arial Unicode MS" w:hAnsi="Times New Roman"/>
          <w:b w:val="0"/>
          <w:color w:val="000000" w:themeColor="text1"/>
        </w:rPr>
        <w:t>87/08, 86/09, 92/10, 105/10, 90/11, 16/12, 86/12, 94/13, 152/14, 7/17, 68/18, 98/19, 64/20, 151/22, 156/23.),</w:t>
      </w:r>
      <w:bookmarkEnd w:id="0"/>
      <w:r w:rsidR="00B71997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084FEE">
        <w:rPr>
          <w:rFonts w:ascii="Times New Roman" w:eastAsia="Arial Unicode MS" w:hAnsi="Times New Roman"/>
          <w:b w:val="0"/>
          <w:color w:val="000000" w:themeColor="text1"/>
        </w:rPr>
        <w:t xml:space="preserve">članka 21. </w:t>
      </w:r>
      <w:r w:rsidR="00B71997" w:rsidRPr="008C4D91">
        <w:rPr>
          <w:rFonts w:ascii="Times New Roman" w:eastAsia="Arial Unicode MS" w:hAnsi="Times New Roman"/>
          <w:b w:val="0"/>
          <w:color w:val="000000" w:themeColor="text1"/>
        </w:rPr>
        <w:t>Zakona o osobnoj asistenciji (</w:t>
      </w:r>
      <w:r w:rsidR="00084FEE">
        <w:rPr>
          <w:rFonts w:ascii="Times New Roman" w:eastAsia="Arial Unicode MS" w:hAnsi="Times New Roman"/>
          <w:b w:val="0"/>
          <w:color w:val="000000" w:themeColor="text1"/>
        </w:rPr>
        <w:t xml:space="preserve">NN </w:t>
      </w:r>
      <w:r w:rsidR="00B71997" w:rsidRPr="008C4D91">
        <w:rPr>
          <w:rFonts w:ascii="Times New Roman" w:eastAsia="Arial Unicode MS" w:hAnsi="Times New Roman"/>
          <w:b w:val="0"/>
          <w:color w:val="000000" w:themeColor="text1"/>
        </w:rPr>
        <w:t>71/23),</w:t>
      </w:r>
      <w:r w:rsidR="0057034A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084FEE">
        <w:rPr>
          <w:rFonts w:ascii="Times New Roman" w:eastAsia="Arial Unicode MS" w:hAnsi="Times New Roman"/>
          <w:b w:val="0"/>
          <w:color w:val="000000" w:themeColor="text1"/>
        </w:rPr>
        <w:t xml:space="preserve">te članka 3. </w:t>
      </w:r>
      <w:r w:rsidR="0057034A" w:rsidRPr="008C4D91">
        <w:rPr>
          <w:rFonts w:ascii="Times New Roman" w:eastAsia="Arial Unicode MS" w:hAnsi="Times New Roman"/>
          <w:b w:val="0"/>
          <w:color w:val="000000" w:themeColor="text1"/>
        </w:rPr>
        <w:t>Pravilnika o pomoćnicima u nastavi i stručnom komunikacijskim posrednicima</w:t>
      </w:r>
      <w:r w:rsidR="00084FEE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57034A" w:rsidRPr="008C4D91">
        <w:rPr>
          <w:rFonts w:ascii="Times New Roman" w:eastAsia="Arial Unicode MS" w:hAnsi="Times New Roman"/>
          <w:b w:val="0"/>
          <w:color w:val="000000" w:themeColor="text1"/>
        </w:rPr>
        <w:t>(</w:t>
      </w:r>
      <w:r w:rsidR="00084FEE">
        <w:rPr>
          <w:rFonts w:ascii="Times New Roman" w:eastAsia="Arial Unicode MS" w:hAnsi="Times New Roman"/>
          <w:b w:val="0"/>
          <w:color w:val="000000" w:themeColor="text1"/>
        </w:rPr>
        <w:t>NN</w:t>
      </w:r>
      <w:r w:rsidR="0057034A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85/24</w:t>
      </w:r>
      <w:bookmarkStart w:id="1" w:name="_Hlk204940400"/>
      <w:r w:rsidR="0057034A" w:rsidRPr="008C4D91">
        <w:rPr>
          <w:rFonts w:ascii="Times New Roman" w:eastAsia="Arial Unicode MS" w:hAnsi="Times New Roman"/>
          <w:b w:val="0"/>
          <w:color w:val="000000" w:themeColor="text1"/>
        </w:rPr>
        <w:t>)</w:t>
      </w:r>
      <w:bookmarkEnd w:id="1"/>
      <w:r w:rsidR="00F02ADF" w:rsidRPr="008C4D91">
        <w:rPr>
          <w:rFonts w:ascii="Times New Roman" w:eastAsia="Arial Unicode MS" w:hAnsi="Times New Roman"/>
          <w:b w:val="0"/>
          <w:color w:val="000000" w:themeColor="text1"/>
        </w:rPr>
        <w:t>,</w:t>
      </w:r>
      <w:r w:rsidR="00AF1086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A42CA2" w:rsidRPr="008C4D91">
        <w:rPr>
          <w:rFonts w:ascii="Times New Roman" w:eastAsia="Arial Unicode MS" w:hAnsi="Times New Roman"/>
          <w:b w:val="0"/>
          <w:color w:val="000000" w:themeColor="text1"/>
        </w:rPr>
        <w:t xml:space="preserve">Osnovna škola </w:t>
      </w:r>
      <w:r w:rsidR="004A14B7">
        <w:rPr>
          <w:rFonts w:ascii="Times New Roman" w:eastAsia="Arial Unicode MS" w:hAnsi="Times New Roman"/>
          <w:b w:val="0"/>
          <w:color w:val="000000" w:themeColor="text1"/>
        </w:rPr>
        <w:t>Ivan Filipović</w:t>
      </w:r>
      <w:r w:rsidR="006C42B9" w:rsidRPr="008C4D91">
        <w:rPr>
          <w:rFonts w:ascii="Times New Roman" w:eastAsia="Arial Unicode MS" w:hAnsi="Times New Roman"/>
          <w:b w:val="0"/>
          <w:color w:val="000000" w:themeColor="text1"/>
        </w:rPr>
        <w:t>,</w:t>
      </w:r>
      <w:r w:rsidR="004A14B7">
        <w:rPr>
          <w:rFonts w:ascii="Times New Roman" w:eastAsia="Arial Unicode MS" w:hAnsi="Times New Roman"/>
          <w:b w:val="0"/>
          <w:color w:val="000000" w:themeColor="text1"/>
        </w:rPr>
        <w:t xml:space="preserve"> Velika Kopanica</w:t>
      </w:r>
      <w:r w:rsidR="00AF1086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objavljuje</w:t>
      </w:r>
    </w:p>
    <w:p w14:paraId="2616C229" w14:textId="77777777" w:rsidR="00AF1086" w:rsidRPr="008C4D91" w:rsidRDefault="00AF1086" w:rsidP="00AF1086">
      <w:pPr>
        <w:pStyle w:val="Detaljifaksa"/>
        <w:rPr>
          <w:rFonts w:ascii="Times New Roman" w:eastAsia="Arial Unicode MS" w:hAnsi="Times New Roman"/>
          <w:b w:val="0"/>
          <w:color w:val="000000" w:themeColor="text1"/>
        </w:rPr>
      </w:pPr>
    </w:p>
    <w:p w14:paraId="52235C7C" w14:textId="77777777" w:rsidR="00AF1086" w:rsidRPr="008C4D91" w:rsidRDefault="00AF1086" w:rsidP="00AF1086">
      <w:pPr>
        <w:pStyle w:val="Detaljifaksa"/>
        <w:jc w:val="center"/>
        <w:rPr>
          <w:rFonts w:ascii="Times New Roman" w:eastAsia="Arial Unicode MS" w:hAnsi="Times New Roman"/>
          <w:bCs/>
          <w:color w:val="000000" w:themeColor="text1"/>
        </w:rPr>
      </w:pPr>
      <w:r w:rsidRPr="008C4D91">
        <w:rPr>
          <w:rFonts w:ascii="Times New Roman" w:eastAsia="Arial Unicode MS" w:hAnsi="Times New Roman"/>
          <w:bCs/>
          <w:color w:val="000000" w:themeColor="text1"/>
        </w:rPr>
        <w:t>JAVNI POZIV</w:t>
      </w:r>
    </w:p>
    <w:p w14:paraId="319FE6BA" w14:textId="09985050" w:rsidR="00AF1086" w:rsidRPr="008C4D91" w:rsidRDefault="00AF1086" w:rsidP="00AF1086">
      <w:pPr>
        <w:pStyle w:val="Detaljifaksa"/>
        <w:jc w:val="center"/>
        <w:rPr>
          <w:rFonts w:ascii="Times New Roman" w:eastAsia="Arial Unicode MS" w:hAnsi="Times New Roman"/>
          <w:bCs/>
          <w:color w:val="000000" w:themeColor="text1"/>
        </w:rPr>
      </w:pPr>
      <w:r w:rsidRPr="008C4D91">
        <w:rPr>
          <w:rFonts w:ascii="Times New Roman" w:eastAsia="Arial Unicode MS" w:hAnsi="Times New Roman"/>
          <w:bCs/>
          <w:color w:val="000000" w:themeColor="text1"/>
        </w:rPr>
        <w:t>za obavljanje poslo</w:t>
      </w:r>
      <w:r w:rsidR="00007D56">
        <w:rPr>
          <w:rFonts w:ascii="Times New Roman" w:eastAsia="Arial Unicode MS" w:hAnsi="Times New Roman"/>
          <w:bCs/>
          <w:color w:val="000000" w:themeColor="text1"/>
        </w:rPr>
        <w:t>va pomoćnika u nastavi učeniku</w:t>
      </w:r>
      <w:r w:rsidRPr="008C4D91">
        <w:rPr>
          <w:rFonts w:ascii="Times New Roman" w:eastAsia="Arial Unicode MS" w:hAnsi="Times New Roman"/>
          <w:bCs/>
          <w:color w:val="000000" w:themeColor="text1"/>
        </w:rPr>
        <w:t xml:space="preserve"> s teškoćama u razvoju za školsk</w:t>
      </w:r>
      <w:r w:rsidR="003E4836" w:rsidRPr="008C4D91">
        <w:rPr>
          <w:rFonts w:ascii="Times New Roman" w:eastAsia="Arial Unicode MS" w:hAnsi="Times New Roman"/>
          <w:bCs/>
          <w:color w:val="000000" w:themeColor="text1"/>
        </w:rPr>
        <w:t>u</w:t>
      </w:r>
      <w:r w:rsidRPr="008C4D91">
        <w:rPr>
          <w:rFonts w:ascii="Times New Roman" w:eastAsia="Arial Unicode MS" w:hAnsi="Times New Roman"/>
          <w:bCs/>
          <w:color w:val="000000" w:themeColor="text1"/>
        </w:rPr>
        <w:t xml:space="preserve"> godinu 202</w:t>
      </w:r>
      <w:r w:rsidR="0068605F" w:rsidRPr="008C4D91">
        <w:rPr>
          <w:rFonts w:ascii="Times New Roman" w:eastAsia="Arial Unicode MS" w:hAnsi="Times New Roman"/>
          <w:bCs/>
          <w:color w:val="000000" w:themeColor="text1"/>
        </w:rPr>
        <w:t>5</w:t>
      </w:r>
      <w:r w:rsidRPr="008C4D91">
        <w:rPr>
          <w:rFonts w:ascii="Times New Roman" w:eastAsia="Arial Unicode MS" w:hAnsi="Times New Roman"/>
          <w:bCs/>
          <w:color w:val="000000" w:themeColor="text1"/>
        </w:rPr>
        <w:t>./202</w:t>
      </w:r>
      <w:r w:rsidR="0068605F" w:rsidRPr="008C4D91">
        <w:rPr>
          <w:rFonts w:ascii="Times New Roman" w:eastAsia="Arial Unicode MS" w:hAnsi="Times New Roman"/>
          <w:bCs/>
          <w:color w:val="000000" w:themeColor="text1"/>
        </w:rPr>
        <w:t>6</w:t>
      </w:r>
      <w:r w:rsidRPr="008C4D91">
        <w:rPr>
          <w:rFonts w:ascii="Times New Roman" w:eastAsia="Arial Unicode MS" w:hAnsi="Times New Roman"/>
          <w:bCs/>
          <w:color w:val="000000" w:themeColor="text1"/>
        </w:rPr>
        <w:t>.</w:t>
      </w:r>
    </w:p>
    <w:p w14:paraId="3A02EC57" w14:textId="2C7A10F7" w:rsidR="00AF1086" w:rsidRPr="008C4D91" w:rsidRDefault="00AF1086" w:rsidP="00AF1086">
      <w:pPr>
        <w:pStyle w:val="Detaljifaksa"/>
        <w:rPr>
          <w:rFonts w:ascii="Times New Roman" w:eastAsia="Arial Unicode MS" w:hAnsi="Times New Roman"/>
          <w:b w:val="0"/>
          <w:color w:val="000000" w:themeColor="text1"/>
        </w:rPr>
      </w:pPr>
    </w:p>
    <w:p w14:paraId="61E99C69" w14:textId="33D168A7" w:rsidR="00AF1086" w:rsidRPr="008C4D91" w:rsidRDefault="00A42CA2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color w:val="000000" w:themeColor="text1"/>
        </w:rPr>
        <w:t>Radno mjesto</w:t>
      </w:r>
      <w:r w:rsidR="00AF1086" w:rsidRPr="008C4D91">
        <w:rPr>
          <w:rFonts w:ascii="Times New Roman" w:eastAsia="Arial Unicode MS" w:hAnsi="Times New Roman"/>
          <w:b w:val="0"/>
          <w:color w:val="000000" w:themeColor="text1"/>
        </w:rPr>
        <w:t>: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6550FE" w:rsidRPr="008C4D91">
        <w:rPr>
          <w:rFonts w:ascii="Times New Roman" w:eastAsia="Arial Unicode MS" w:hAnsi="Times New Roman"/>
          <w:color w:val="000000" w:themeColor="text1"/>
        </w:rPr>
        <w:t>P</w:t>
      </w:r>
      <w:r w:rsidR="00AF1086" w:rsidRPr="008C4D91">
        <w:rPr>
          <w:rFonts w:ascii="Times New Roman" w:eastAsia="Arial Unicode MS" w:hAnsi="Times New Roman"/>
          <w:color w:val="000000" w:themeColor="text1"/>
        </w:rPr>
        <w:t>omoćni</w:t>
      </w:r>
      <w:r w:rsidRPr="008C4D91">
        <w:rPr>
          <w:rFonts w:ascii="Times New Roman" w:eastAsia="Arial Unicode MS" w:hAnsi="Times New Roman"/>
          <w:color w:val="000000" w:themeColor="text1"/>
        </w:rPr>
        <w:t>k/</w:t>
      </w:r>
      <w:proofErr w:type="spellStart"/>
      <w:r w:rsidR="001506C7">
        <w:rPr>
          <w:rFonts w:ascii="Times New Roman" w:eastAsia="Arial Unicode MS" w:hAnsi="Times New Roman"/>
          <w:color w:val="000000" w:themeColor="text1"/>
        </w:rPr>
        <w:t>i</w:t>
      </w:r>
      <w:r w:rsidRPr="008C4D91">
        <w:rPr>
          <w:rFonts w:ascii="Times New Roman" w:eastAsia="Arial Unicode MS" w:hAnsi="Times New Roman"/>
          <w:color w:val="000000" w:themeColor="text1"/>
        </w:rPr>
        <w:t>ca</w:t>
      </w:r>
      <w:proofErr w:type="spellEnd"/>
      <w:r w:rsidR="00AF1086" w:rsidRPr="008C4D91">
        <w:rPr>
          <w:rFonts w:ascii="Times New Roman" w:eastAsia="Arial Unicode MS" w:hAnsi="Times New Roman"/>
          <w:color w:val="000000" w:themeColor="text1"/>
        </w:rPr>
        <w:t xml:space="preserve"> u nastavi</w:t>
      </w:r>
    </w:p>
    <w:p w14:paraId="40E8B459" w14:textId="5720907E" w:rsidR="00AF1086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color w:val="000000" w:themeColor="text1"/>
        </w:rPr>
      </w:pPr>
      <w:r w:rsidRPr="008C4D91">
        <w:rPr>
          <w:rFonts w:ascii="Times New Roman" w:eastAsia="Arial Unicode MS" w:hAnsi="Times New Roman"/>
          <w:color w:val="000000" w:themeColor="text1"/>
        </w:rPr>
        <w:t>Broj traženih radnika:</w:t>
      </w:r>
      <w:r w:rsidR="00A42CA2" w:rsidRPr="008C4D91">
        <w:rPr>
          <w:rFonts w:ascii="Times New Roman" w:eastAsia="Arial Unicode MS" w:hAnsi="Times New Roman"/>
          <w:color w:val="000000" w:themeColor="text1"/>
        </w:rPr>
        <w:t xml:space="preserve"> </w:t>
      </w:r>
      <w:r w:rsidR="004A14B7">
        <w:rPr>
          <w:rFonts w:ascii="Times New Roman" w:eastAsia="Arial Unicode MS" w:hAnsi="Times New Roman"/>
          <w:color w:val="000000" w:themeColor="text1"/>
        </w:rPr>
        <w:t>tri</w:t>
      </w:r>
      <w:r w:rsidR="001506C7">
        <w:rPr>
          <w:rFonts w:ascii="Times New Roman" w:eastAsia="Arial Unicode MS" w:hAnsi="Times New Roman"/>
          <w:color w:val="000000" w:themeColor="text1"/>
        </w:rPr>
        <w:t xml:space="preserve"> </w:t>
      </w:r>
      <w:r w:rsidR="00A42CA2" w:rsidRPr="008C4D91">
        <w:rPr>
          <w:rFonts w:ascii="Times New Roman" w:eastAsia="Arial Unicode MS" w:hAnsi="Times New Roman"/>
          <w:color w:val="000000" w:themeColor="text1"/>
        </w:rPr>
        <w:t>(</w:t>
      </w:r>
      <w:r w:rsidR="004A14B7">
        <w:rPr>
          <w:rFonts w:ascii="Times New Roman" w:eastAsia="Arial Unicode MS" w:hAnsi="Times New Roman"/>
          <w:color w:val="000000" w:themeColor="text1"/>
        </w:rPr>
        <w:t>3</w:t>
      </w:r>
      <w:r w:rsidR="00A42CA2" w:rsidRPr="008C4D91">
        <w:rPr>
          <w:rFonts w:ascii="Times New Roman" w:eastAsia="Arial Unicode MS" w:hAnsi="Times New Roman"/>
          <w:color w:val="000000" w:themeColor="text1"/>
        </w:rPr>
        <w:t>)</w:t>
      </w:r>
    </w:p>
    <w:p w14:paraId="79D24F60" w14:textId="7E4E16F7" w:rsidR="000F5683" w:rsidRPr="008C4D91" w:rsidRDefault="000F5683" w:rsidP="0010618A">
      <w:pPr>
        <w:pStyle w:val="Detaljifaksa"/>
        <w:jc w:val="both"/>
        <w:rPr>
          <w:rFonts w:ascii="Times New Roman" w:eastAsia="Arial Unicode MS" w:hAnsi="Times New Roman"/>
          <w:color w:val="000000" w:themeColor="text1"/>
        </w:rPr>
      </w:pPr>
      <w:r w:rsidRPr="008C4D91">
        <w:rPr>
          <w:rFonts w:ascii="Times New Roman" w:eastAsia="Arial Unicode MS" w:hAnsi="Times New Roman"/>
          <w:color w:val="000000" w:themeColor="text1"/>
        </w:rPr>
        <w:t>Radno vrijeme</w:t>
      </w:r>
      <w:r w:rsidR="004B5EE8" w:rsidRPr="008C4D91">
        <w:rPr>
          <w:rFonts w:ascii="Times New Roman" w:eastAsia="Arial Unicode MS" w:hAnsi="Times New Roman"/>
          <w:color w:val="000000" w:themeColor="text1"/>
        </w:rPr>
        <w:t xml:space="preserve">: nepuno radno vrijeme  </w:t>
      </w:r>
      <w:r w:rsidR="004B5EE8" w:rsidRPr="007E1DDD">
        <w:rPr>
          <w:rFonts w:ascii="Times New Roman" w:eastAsia="Arial Unicode MS" w:hAnsi="Times New Roman"/>
          <w:color w:val="auto"/>
        </w:rPr>
        <w:t>(</w:t>
      </w:r>
      <w:r w:rsidR="00007D56">
        <w:rPr>
          <w:rFonts w:ascii="Times New Roman" w:eastAsia="Arial Unicode MS" w:hAnsi="Times New Roman"/>
          <w:color w:val="auto"/>
        </w:rPr>
        <w:t>25</w:t>
      </w:r>
      <w:r w:rsidR="004B5EE8" w:rsidRPr="007E1DDD">
        <w:rPr>
          <w:rFonts w:ascii="Times New Roman" w:eastAsia="Arial Unicode MS" w:hAnsi="Times New Roman"/>
          <w:color w:val="auto"/>
        </w:rPr>
        <w:t xml:space="preserve"> sati tjedno)</w:t>
      </w:r>
    </w:p>
    <w:p w14:paraId="42F46676" w14:textId="03286E89" w:rsidR="00FE2D87" w:rsidRDefault="00AF1086" w:rsidP="0010618A">
      <w:pPr>
        <w:pStyle w:val="Detaljifaksa"/>
        <w:jc w:val="both"/>
        <w:rPr>
          <w:rFonts w:ascii="Times New Roman" w:eastAsia="Arial Unicode MS" w:hAnsi="Times New Roman"/>
          <w:color w:val="000000" w:themeColor="text1"/>
        </w:rPr>
      </w:pPr>
      <w:r w:rsidRPr="008C4D91">
        <w:rPr>
          <w:rFonts w:ascii="Times New Roman" w:eastAsia="Arial Unicode MS" w:hAnsi="Times New Roman"/>
          <w:color w:val="000000" w:themeColor="text1"/>
        </w:rPr>
        <w:t>Mjesto rada:</w:t>
      </w:r>
      <w:r w:rsidRPr="008C4D91">
        <w:rPr>
          <w:rFonts w:ascii="Times New Roman" w:eastAsia="Arial Unicode MS" w:hAnsi="Times New Roman"/>
          <w:color w:val="000000" w:themeColor="text1"/>
        </w:rPr>
        <w:tab/>
      </w:r>
      <w:r w:rsidR="004A14B7">
        <w:rPr>
          <w:rFonts w:ascii="Times New Roman" w:eastAsia="Arial Unicode MS" w:hAnsi="Times New Roman"/>
          <w:color w:val="000000" w:themeColor="text1"/>
        </w:rPr>
        <w:t>Velika Kopanica</w:t>
      </w:r>
    </w:p>
    <w:p w14:paraId="4095F7CD" w14:textId="77777777" w:rsidR="007C3C6C" w:rsidRDefault="007C3C6C" w:rsidP="0010618A">
      <w:pPr>
        <w:pStyle w:val="Detaljifaksa"/>
        <w:jc w:val="both"/>
        <w:rPr>
          <w:rFonts w:ascii="Times New Roman" w:eastAsia="Arial Unicode MS" w:hAnsi="Times New Roman"/>
          <w:color w:val="000000" w:themeColor="text1"/>
        </w:rPr>
      </w:pPr>
    </w:p>
    <w:p w14:paraId="24BBE9E1" w14:textId="3948C137" w:rsidR="007C3C6C" w:rsidRPr="007C3C6C" w:rsidRDefault="007C3C6C" w:rsidP="007E1DDD">
      <w:pPr>
        <w:pStyle w:val="Detaljifaksa"/>
        <w:jc w:val="both"/>
        <w:rPr>
          <w:rFonts w:ascii="Times New Roman" w:eastAsia="Arial Unicode MS" w:hAnsi="Times New Roman"/>
          <w:b w:val="0"/>
          <w:bCs/>
          <w:color w:val="000000" w:themeColor="text1"/>
        </w:rPr>
      </w:pPr>
      <w:r w:rsidRPr="007C3C6C">
        <w:rPr>
          <w:rFonts w:ascii="Times New Roman" w:eastAsia="Arial Unicode MS" w:hAnsi="Times New Roman"/>
          <w:b w:val="0"/>
          <w:bCs/>
          <w:color w:val="000000" w:themeColor="text1"/>
        </w:rPr>
        <w:t>Javni poziv objavljuje se na temelju Ugovora o dodjeli bespovratnih sredstava za projekte koji se financiraju iz Europskog socijalnog fonda</w:t>
      </w:r>
      <w:r w:rsidR="008713A7">
        <w:rPr>
          <w:rFonts w:ascii="Times New Roman" w:eastAsia="Arial Unicode MS" w:hAnsi="Times New Roman"/>
          <w:b w:val="0"/>
          <w:bCs/>
          <w:color w:val="000000" w:themeColor="text1"/>
        </w:rPr>
        <w:t xml:space="preserve"> +</w:t>
      </w:r>
      <w:r w:rsidRPr="007C3C6C">
        <w:rPr>
          <w:rFonts w:ascii="Times New Roman" w:eastAsia="Arial Unicode MS" w:hAnsi="Times New Roman"/>
          <w:b w:val="0"/>
          <w:bCs/>
          <w:color w:val="000000" w:themeColor="text1"/>
        </w:rPr>
        <w:t xml:space="preserve"> u financijskom razdoblju 2021. – 2027., broj</w:t>
      </w:r>
      <w:r w:rsidR="008713A7">
        <w:rPr>
          <w:rFonts w:ascii="Times New Roman" w:eastAsia="Arial Unicode MS" w:hAnsi="Times New Roman"/>
          <w:b w:val="0"/>
          <w:bCs/>
          <w:color w:val="000000" w:themeColor="text1"/>
        </w:rPr>
        <w:t xml:space="preserve"> </w:t>
      </w:r>
      <w:r w:rsidRPr="007C3C6C">
        <w:rPr>
          <w:rFonts w:ascii="Times New Roman" w:eastAsia="Arial Unicode MS" w:hAnsi="Times New Roman"/>
          <w:b w:val="0"/>
          <w:bCs/>
          <w:color w:val="000000" w:themeColor="text1"/>
        </w:rPr>
        <w:t>SF.2.4.06.06.0033 za projekt „Zajedno za budućnost“ - faza VII.</w:t>
      </w:r>
    </w:p>
    <w:p w14:paraId="4C6DABC7" w14:textId="77777777" w:rsidR="00AF1086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</w:p>
    <w:p w14:paraId="4A470037" w14:textId="76D70619" w:rsidR="006550FE" w:rsidRPr="008C4D91" w:rsidRDefault="00AF1086" w:rsidP="0010618A">
      <w:pPr>
        <w:pStyle w:val="Uvuenotijeloteksta"/>
        <w:spacing w:after="0"/>
        <w:ind w:left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bookmarkStart w:id="2" w:name="_Hlk174089971"/>
      <w:r w:rsidRPr="008C4D9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UVJETI:</w:t>
      </w:r>
      <w:r w:rsidR="006550FE" w:rsidRPr="008C4D91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bookmarkEnd w:id="2"/>
      <w:r w:rsidR="006550FE" w:rsidRPr="008C4D91">
        <w:rPr>
          <w:rFonts w:ascii="Times New Roman" w:eastAsia="MS UI Gothic" w:hAnsi="Times New Roman" w:cs="Times New Roman"/>
          <w:sz w:val="24"/>
          <w:szCs w:val="24"/>
        </w:rPr>
        <w:t xml:space="preserve"> propisani  člankom 21. Zakona o osobnoj asistenciji </w:t>
      </w:r>
      <w:r w:rsidR="006550FE"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(</w:t>
      </w:r>
      <w:r w:rsidR="001506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NN </w:t>
      </w:r>
      <w:r w:rsidR="006550FE"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71/23)</w:t>
      </w:r>
    </w:p>
    <w:p w14:paraId="3495B8A8" w14:textId="16DD6698" w:rsidR="0067314E" w:rsidRPr="008C4D91" w:rsidRDefault="00F118B5" w:rsidP="0010618A">
      <w:pPr>
        <w:pStyle w:val="Uvuenotijeloteksta"/>
        <w:numPr>
          <w:ilvl w:val="0"/>
          <w:numId w:val="24"/>
        </w:numPr>
        <w:spacing w:after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</w:t>
      </w:r>
      <w:r w:rsidR="0067314E"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unoljetna zdravstveno sposobna osoba</w:t>
      </w:r>
    </w:p>
    <w:p w14:paraId="4D167BB1" w14:textId="5512E574" w:rsidR="00F118B5" w:rsidRPr="008C4D91" w:rsidRDefault="00F118B5" w:rsidP="0010618A">
      <w:pPr>
        <w:pStyle w:val="Uvuenotijeloteksta"/>
        <w:numPr>
          <w:ilvl w:val="0"/>
          <w:numId w:val="24"/>
        </w:numPr>
        <w:spacing w:after="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</w:pP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kvalifikacije stečene završetkom srednj</w:t>
      </w:r>
      <w:r w:rsidR="001506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o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školskog obrazovanja u trajanju od </w:t>
      </w:r>
      <w:r w:rsidR="001506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najmanje četiri (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4</w:t>
      </w:r>
      <w:r w:rsidR="001506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)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godin</w:t>
      </w:r>
      <w:r w:rsidR="001506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e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, odnosno najmanje razin</w:t>
      </w:r>
      <w:r w:rsidR="001506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a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obrazovanja 4.2 HKO-a, prema Zakonu o Hrvatskom kvalifikacijskom okviru (</w:t>
      </w:r>
      <w:r w:rsidR="001506C7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NN 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22/13 41/16, 64/18, 47/20 i 20/21)</w:t>
      </w:r>
    </w:p>
    <w:p w14:paraId="3C9FBF9B" w14:textId="2FEB92ED" w:rsidR="00550CE9" w:rsidRPr="008C4D91" w:rsidRDefault="0087589F" w:rsidP="0010618A">
      <w:pPr>
        <w:pStyle w:val="Uvuenotijeloteksta"/>
        <w:numPr>
          <w:ilvl w:val="0"/>
          <w:numId w:val="24"/>
        </w:numPr>
        <w:spacing w:after="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8C4D91">
        <w:rPr>
          <w:rFonts w:ascii="Times New Roman" w:eastAsia="MS UI Gothic" w:hAnsi="Times New Roman" w:cs="Times New Roman"/>
          <w:sz w:val="24"/>
          <w:szCs w:val="24"/>
        </w:rPr>
        <w:t>završen program obrazovanja odraslih (osposobljavanj</w:t>
      </w:r>
      <w:r w:rsidR="001506C7">
        <w:rPr>
          <w:rFonts w:ascii="Times New Roman" w:eastAsia="MS UI Gothic" w:hAnsi="Times New Roman" w:cs="Times New Roman"/>
          <w:sz w:val="24"/>
          <w:szCs w:val="24"/>
        </w:rPr>
        <w:t>e</w:t>
      </w:r>
      <w:r w:rsidRPr="008C4D91">
        <w:rPr>
          <w:rFonts w:ascii="Times New Roman" w:eastAsia="MS UI Gothic" w:hAnsi="Times New Roman" w:cs="Times New Roman"/>
          <w:sz w:val="24"/>
          <w:szCs w:val="24"/>
        </w:rPr>
        <w:t xml:space="preserve">) za pomoćnika u nastavi </w:t>
      </w:r>
      <w:r w:rsidR="001506C7">
        <w:rPr>
          <w:rFonts w:ascii="Times New Roman" w:eastAsia="MS UI Gothic" w:hAnsi="Times New Roman" w:cs="Times New Roman"/>
          <w:sz w:val="24"/>
          <w:szCs w:val="24"/>
        </w:rPr>
        <w:t>u trajanju od 250 sati</w:t>
      </w:r>
    </w:p>
    <w:p w14:paraId="258883DF" w14:textId="7B5167F5" w:rsidR="0087589F" w:rsidRPr="008C4D91" w:rsidRDefault="00B50436" w:rsidP="0010618A">
      <w:pPr>
        <w:pStyle w:val="Uvuenotijeloteksta"/>
        <w:numPr>
          <w:ilvl w:val="0"/>
          <w:numId w:val="24"/>
        </w:numPr>
        <w:spacing w:after="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8C4D91">
        <w:rPr>
          <w:rFonts w:ascii="Times New Roman" w:eastAsia="MS UI Gothic" w:hAnsi="Times New Roman" w:cs="Times New Roman"/>
          <w:sz w:val="24"/>
          <w:szCs w:val="24"/>
        </w:rPr>
        <w:t xml:space="preserve">nepostojanje zapreka za zasnivanje radnog odnosa u školskoj ustanovi iz članka 106. Zakona o odgoju i obrazovanju u osnovnoj i srednjoj školi 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(</w:t>
      </w:r>
      <w:r w:rsidR="007C3C6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NN 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87/08, 86/09, 92/10, 105/10, 90/11, 16/12, 86/12, 94/13, 152/14, 7/17, 68/18, 98/19, 64/20, 151/22, 156/23.)</w:t>
      </w:r>
      <w:r w:rsidR="00187E54"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i članka 23. Zakona o os</w:t>
      </w:r>
      <w:r w:rsidR="00284EB6"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o</w:t>
      </w:r>
      <w:r w:rsidR="00187E54"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bnoj asistenciji (</w:t>
      </w:r>
      <w:r w:rsidR="007C3C6C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NN</w:t>
      </w:r>
      <w:r w:rsidR="00187E54"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 xml:space="preserve"> 71/23).</w:t>
      </w:r>
    </w:p>
    <w:p w14:paraId="74AFB37A" w14:textId="2248DCBF" w:rsidR="00187E54" w:rsidRPr="008C4D91" w:rsidRDefault="00284EB6" w:rsidP="0010618A">
      <w:pPr>
        <w:pStyle w:val="Uvuenotijeloteksta"/>
        <w:spacing w:after="0"/>
        <w:ind w:left="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8C4D91">
        <w:rPr>
          <w:rFonts w:ascii="Times New Roman" w:eastAsia="MS UI Gothic" w:hAnsi="Times New Roman" w:cs="Times New Roman"/>
          <w:sz w:val="24"/>
          <w:szCs w:val="24"/>
        </w:rPr>
        <w:t>Kandidat za pomoćnika u nastavi ne može pružati potporu tijekom odgojno-obrazovnog procesa svom članu obitelji, osim kada na području Brosko-posavske županij</w:t>
      </w:r>
      <w:r w:rsidR="007C3C6C">
        <w:rPr>
          <w:rFonts w:ascii="Times New Roman" w:eastAsia="MS UI Gothic" w:hAnsi="Times New Roman" w:cs="Times New Roman"/>
          <w:sz w:val="24"/>
          <w:szCs w:val="24"/>
        </w:rPr>
        <w:t>e</w:t>
      </w:r>
      <w:r w:rsidRPr="008C4D91">
        <w:rPr>
          <w:rFonts w:ascii="Times New Roman" w:eastAsia="MS UI Gothic" w:hAnsi="Times New Roman" w:cs="Times New Roman"/>
          <w:sz w:val="24"/>
          <w:szCs w:val="24"/>
        </w:rPr>
        <w:t xml:space="preserve"> nije moguće zaposliti  pomoćnika u nastavi, a to nije u suprotnosti s interesima učenika s teškoćama u razvoju.</w:t>
      </w:r>
    </w:p>
    <w:p w14:paraId="16D7A7E3" w14:textId="77777777" w:rsidR="00624055" w:rsidRPr="008C4D91" w:rsidRDefault="00624055" w:rsidP="0010618A">
      <w:pPr>
        <w:pStyle w:val="Uvuenotijeloteksta"/>
        <w:spacing w:after="0"/>
        <w:ind w:left="0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14:paraId="1AE0DA46" w14:textId="12F1275B" w:rsidR="00EF6706" w:rsidRPr="008C4D91" w:rsidRDefault="00EF6706" w:rsidP="0010618A">
      <w:pPr>
        <w:pStyle w:val="Uvuenotijeloteksta"/>
        <w:spacing w:after="0"/>
        <w:ind w:left="0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</w:pPr>
      <w:r w:rsidRPr="008C4D91">
        <w:rPr>
          <w:rFonts w:ascii="Times New Roman" w:eastAsia="MS UI Gothic" w:hAnsi="Times New Roman" w:cs="Times New Roman"/>
          <w:sz w:val="24"/>
          <w:szCs w:val="24"/>
        </w:rPr>
        <w:t>Sukladno uputama za prijavitelje u sklopu</w:t>
      </w:r>
      <w:r w:rsidRPr="008C4D9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C4D91">
        <w:rPr>
          <w:rFonts w:ascii="Times New Roman" w:eastAsia="Arial Unicode MS" w:hAnsi="Times New Roman" w:cs="Times New Roman"/>
          <w:color w:val="000000" w:themeColor="text1"/>
          <w:sz w:val="24"/>
          <w:szCs w:val="24"/>
        </w:rPr>
        <w:t>Poziva za dostavu projektnih prijedloga Osiguravanje pomoćnika u nastavi i stručnih komunikacijskih  posrednika učenicima s teškoćama u razvoju u osnovnoškolskim i srednjoškolskim odgojno-obrazovnim ustanovama, faza VII, SF.2.4.06.06 Ministarstva znanosti, obrazovanja i mladih</w:t>
      </w:r>
      <w:r w:rsidRPr="008C4D9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, počevši sa šk</w:t>
      </w:r>
      <w:r w:rsidR="00CE44A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olskom </w:t>
      </w:r>
      <w:r w:rsidRPr="008C4D9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god</w:t>
      </w:r>
      <w:r w:rsidR="00CE44AC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inom</w:t>
      </w:r>
      <w:r w:rsidRPr="008C4D9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2025/2026.</w:t>
      </w:r>
      <w:r w:rsidR="00FC362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C4D9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svi pomoćnici u nastavi koji se zapošljavaju u projektu moraju imati valjani dokaz o završenom Programu obrazovanja za stjecanje djelomične kvalifikacije POUN/SKP, u skladu s važećim propisima, temeljen na standardu zanimanja i standardu kvalifikacije upisanima u Registar HKO</w:t>
      </w:r>
      <w:r w:rsidR="008609D8" w:rsidRPr="008C4D9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</w:rPr>
        <w:t>-a.</w:t>
      </w:r>
    </w:p>
    <w:p w14:paraId="29C433A1" w14:textId="77777777" w:rsidR="00011F8A" w:rsidRPr="008C4D91" w:rsidRDefault="00011F8A" w:rsidP="0010618A">
      <w:pPr>
        <w:pStyle w:val="Uvuenotijeloteksta"/>
        <w:spacing w:after="0"/>
        <w:ind w:left="0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14:paraId="19E478D9" w14:textId="10DC61C1" w:rsidR="00AF1086" w:rsidRDefault="00816723" w:rsidP="0010618A">
      <w:pPr>
        <w:pStyle w:val="Uvuenotijeloteksta"/>
        <w:spacing w:after="0"/>
        <w:ind w:left="0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8C4D91">
        <w:rPr>
          <w:rFonts w:ascii="Times New Roman" w:eastAsia="MS UI Gothic" w:hAnsi="Times New Roman" w:cs="Times New Roman"/>
          <w:sz w:val="24"/>
          <w:szCs w:val="24"/>
        </w:rPr>
        <w:t xml:space="preserve">Uz </w:t>
      </w:r>
      <w:r w:rsidRPr="008C4D91">
        <w:rPr>
          <w:rFonts w:ascii="Times New Roman" w:eastAsia="MS UI Gothic" w:hAnsi="Times New Roman" w:cs="Times New Roman"/>
          <w:b/>
          <w:bCs/>
          <w:sz w:val="24"/>
          <w:szCs w:val="24"/>
        </w:rPr>
        <w:t>prijavu–zamolbu</w:t>
      </w:r>
      <w:r w:rsidRPr="008C4D91">
        <w:rPr>
          <w:rFonts w:ascii="Times New Roman" w:eastAsia="MS UI Gothic" w:hAnsi="Times New Roman" w:cs="Times New Roman"/>
          <w:sz w:val="24"/>
          <w:szCs w:val="24"/>
        </w:rPr>
        <w:t xml:space="preserve"> (u kojoj se navode osobni podaci: ime i prezime kandidata, adresa prebivališta odnosno boravišta kandidata, broj telefona/mobitela kandidata,</w:t>
      </w:r>
      <w:r w:rsidR="00187E54" w:rsidRPr="008C4D91">
        <w:rPr>
          <w:rFonts w:ascii="Times New Roman" w:eastAsia="MS UI Gothic" w:hAnsi="Times New Roman" w:cs="Times New Roman"/>
          <w:sz w:val="24"/>
          <w:szCs w:val="24"/>
        </w:rPr>
        <w:t xml:space="preserve"> </w:t>
      </w:r>
      <w:r w:rsidRPr="008C4D91">
        <w:rPr>
          <w:rFonts w:ascii="Times New Roman" w:eastAsia="MS UI Gothic" w:hAnsi="Times New Roman" w:cs="Times New Roman"/>
          <w:sz w:val="24"/>
          <w:szCs w:val="24"/>
        </w:rPr>
        <w:t>adresa elektroničke pošte kandidata), na natječaj kandidat treba priložiti:</w:t>
      </w:r>
    </w:p>
    <w:p w14:paraId="2C712342" w14:textId="77777777" w:rsidR="004B6AEB" w:rsidRPr="008C4D91" w:rsidRDefault="004B6AEB" w:rsidP="0010618A">
      <w:pPr>
        <w:pStyle w:val="Uvuenotijeloteksta"/>
        <w:spacing w:after="0"/>
        <w:ind w:left="0"/>
        <w:jc w:val="both"/>
        <w:rPr>
          <w:rFonts w:ascii="Times New Roman" w:eastAsia="MS UI Gothic" w:hAnsi="Times New Roman" w:cs="Times New Roman"/>
          <w:sz w:val="24"/>
          <w:szCs w:val="24"/>
        </w:rPr>
      </w:pPr>
    </w:p>
    <w:p w14:paraId="06546FB2" w14:textId="102AE2C7" w:rsidR="00AF1086" w:rsidRPr="008C4D91" w:rsidRDefault="008A448C" w:rsidP="0010618A">
      <w:pPr>
        <w:pStyle w:val="Detaljifaksa"/>
        <w:numPr>
          <w:ilvl w:val="0"/>
          <w:numId w:val="22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ž</w:t>
      </w:r>
      <w:r w:rsidR="00816723" w:rsidRPr="008C4D91">
        <w:rPr>
          <w:rFonts w:ascii="Times New Roman" w:eastAsia="Arial Unicode MS" w:hAnsi="Times New Roman"/>
          <w:b w:val="0"/>
          <w:color w:val="000000" w:themeColor="text1"/>
        </w:rPr>
        <w:t>ivotopis</w:t>
      </w:r>
    </w:p>
    <w:p w14:paraId="47E525AF" w14:textId="15C8458A" w:rsidR="008A448C" w:rsidRPr="008C4D91" w:rsidRDefault="00816723" w:rsidP="0010618A">
      <w:pPr>
        <w:pStyle w:val="Detaljifaksa"/>
        <w:numPr>
          <w:ilvl w:val="0"/>
          <w:numId w:val="22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dokaze </w:t>
      </w:r>
      <w:r w:rsidR="00DD26C8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o vrsti i razini obrazovanja -završeno najmanje četverogodišnje srednj</w:t>
      </w:r>
      <w:r w:rsidR="00CE44AC">
        <w:rPr>
          <w:rFonts w:ascii="Times New Roman" w:eastAsia="Arial Unicode MS" w:hAnsi="Times New Roman"/>
          <w:b w:val="0"/>
          <w:color w:val="000000" w:themeColor="text1"/>
        </w:rPr>
        <w:t>o</w:t>
      </w:r>
      <w:r w:rsidR="00DD26C8" w:rsidRPr="008C4D91">
        <w:rPr>
          <w:rFonts w:ascii="Times New Roman" w:eastAsia="Arial Unicode MS" w:hAnsi="Times New Roman"/>
          <w:b w:val="0"/>
          <w:color w:val="000000" w:themeColor="text1"/>
        </w:rPr>
        <w:t xml:space="preserve">školsko obrazovanje </w:t>
      </w:r>
    </w:p>
    <w:p w14:paraId="608BC879" w14:textId="3BFDCE26" w:rsidR="00DD26C8" w:rsidRPr="008C4D91" w:rsidRDefault="00DD26C8" w:rsidP="0010618A">
      <w:pPr>
        <w:pStyle w:val="Detaljifaksa"/>
        <w:numPr>
          <w:ilvl w:val="0"/>
          <w:numId w:val="22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dokaz o završenom programu obrazovanja odraslih (osposobljavanju)</w:t>
      </w:r>
      <w:r w:rsidR="00284EB6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za pomoćnika u nastavi</w:t>
      </w:r>
      <w:r w:rsidR="00CE44AC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</w:p>
    <w:p w14:paraId="71B68B8D" w14:textId="280E3711" w:rsidR="00521928" w:rsidRPr="008C4D91" w:rsidRDefault="00521928" w:rsidP="0010618A">
      <w:pPr>
        <w:pStyle w:val="Detaljifaksa"/>
        <w:numPr>
          <w:ilvl w:val="0"/>
          <w:numId w:val="22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dokaz o državljanstvu</w:t>
      </w:r>
    </w:p>
    <w:p w14:paraId="0F13432B" w14:textId="14827AE2" w:rsidR="008A448C" w:rsidRPr="008C4D91" w:rsidRDefault="008A448C" w:rsidP="0010618A">
      <w:pPr>
        <w:pStyle w:val="Detaljifaksa"/>
        <w:numPr>
          <w:ilvl w:val="0"/>
          <w:numId w:val="22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Times New Roman" w:hAnsi="Times New Roman"/>
          <w:b w:val="0"/>
          <w:color w:val="auto"/>
          <w:lang w:eastAsia="hr-HR"/>
        </w:rPr>
        <w:t xml:space="preserve">uvjerenje nadležnog suda da se protiv podnositelja prijave ne vodi kazneni postupak ili da </w:t>
      </w:r>
      <w:r w:rsidR="002D1239" w:rsidRPr="008C4D91">
        <w:rPr>
          <w:rFonts w:ascii="Times New Roman" w:eastAsia="Times New Roman" w:hAnsi="Times New Roman"/>
          <w:b w:val="0"/>
          <w:color w:val="auto"/>
          <w:lang w:eastAsia="hr-HR"/>
        </w:rPr>
        <w:t>ni</w:t>
      </w:r>
      <w:r w:rsidRPr="008C4D91">
        <w:rPr>
          <w:rFonts w:ascii="Times New Roman" w:eastAsia="Times New Roman" w:hAnsi="Times New Roman"/>
          <w:b w:val="0"/>
          <w:color w:val="auto"/>
          <w:lang w:eastAsia="hr-HR"/>
        </w:rPr>
        <w:t>je pod istragom za neko od kaznenih djela iz članka 106. Zakona o odgoju i obrazovanju u osnovnoj i srednjoj školi</w:t>
      </w:r>
      <w:r w:rsidR="003E4836" w:rsidRPr="008C4D91">
        <w:rPr>
          <w:rFonts w:ascii="Times New Roman" w:eastAsia="Times New Roman" w:hAnsi="Times New Roman"/>
          <w:b w:val="0"/>
          <w:color w:val="auto"/>
          <w:lang w:eastAsia="hr-HR"/>
        </w:rPr>
        <w:t xml:space="preserve"> </w:t>
      </w:r>
      <w:r w:rsidR="002D1239" w:rsidRPr="008C4D91">
        <w:rPr>
          <w:rFonts w:ascii="Times New Roman" w:eastAsia="Times New Roman" w:hAnsi="Times New Roman"/>
          <w:b w:val="0"/>
          <w:color w:val="auto"/>
          <w:lang w:eastAsia="hr-HR"/>
        </w:rPr>
        <w:t xml:space="preserve"> i čl. 23.</w:t>
      </w:r>
      <w:r w:rsidR="00B0502D" w:rsidRPr="008C4D91">
        <w:rPr>
          <w:rFonts w:ascii="Times New Roman" w:eastAsia="Times New Roman" w:hAnsi="Times New Roman"/>
          <w:b w:val="0"/>
          <w:color w:val="auto"/>
          <w:lang w:eastAsia="hr-HR"/>
        </w:rPr>
        <w:t xml:space="preserve"> s</w:t>
      </w:r>
      <w:r w:rsidR="00CE44AC">
        <w:rPr>
          <w:rFonts w:ascii="Times New Roman" w:eastAsia="Times New Roman" w:hAnsi="Times New Roman"/>
          <w:b w:val="0"/>
          <w:color w:val="auto"/>
          <w:lang w:eastAsia="hr-HR"/>
        </w:rPr>
        <w:t>t.</w:t>
      </w:r>
      <w:r w:rsidR="00B0502D" w:rsidRPr="008C4D91">
        <w:rPr>
          <w:rFonts w:ascii="Times New Roman" w:eastAsia="Times New Roman" w:hAnsi="Times New Roman"/>
          <w:b w:val="0"/>
          <w:color w:val="auto"/>
          <w:lang w:eastAsia="hr-HR"/>
        </w:rPr>
        <w:t xml:space="preserve"> 1. točka 4.</w:t>
      </w:r>
      <w:r w:rsidR="002D1239" w:rsidRPr="008C4D91">
        <w:rPr>
          <w:rFonts w:ascii="Times New Roman" w:eastAsia="Times New Roman" w:hAnsi="Times New Roman"/>
          <w:b w:val="0"/>
          <w:color w:val="auto"/>
          <w:lang w:eastAsia="hr-HR"/>
        </w:rPr>
        <w:t xml:space="preserve"> Zakona o osobnoj asistenciji</w:t>
      </w:r>
      <w:r w:rsidR="00CE44AC">
        <w:rPr>
          <w:rFonts w:ascii="Times New Roman" w:eastAsia="Times New Roman" w:hAnsi="Times New Roman"/>
          <w:b w:val="0"/>
          <w:color w:val="auto"/>
          <w:lang w:eastAsia="hr-HR"/>
        </w:rPr>
        <w:t xml:space="preserve"> </w:t>
      </w:r>
      <w:r w:rsidRPr="008C4D91">
        <w:rPr>
          <w:rFonts w:ascii="Times New Roman" w:eastAsia="Times New Roman" w:hAnsi="Times New Roman"/>
          <w:b w:val="0"/>
          <w:bCs/>
          <w:color w:val="auto"/>
          <w:lang w:eastAsia="hr-HR"/>
        </w:rPr>
        <w:t xml:space="preserve">ne starije od </w:t>
      </w:r>
      <w:r w:rsidR="00CE44AC">
        <w:rPr>
          <w:rFonts w:ascii="Times New Roman" w:eastAsia="Times New Roman" w:hAnsi="Times New Roman"/>
          <w:b w:val="0"/>
          <w:bCs/>
          <w:color w:val="auto"/>
          <w:lang w:eastAsia="hr-HR"/>
        </w:rPr>
        <w:t>30</w:t>
      </w:r>
      <w:r w:rsidRPr="008C4D91">
        <w:rPr>
          <w:rFonts w:ascii="Times New Roman" w:eastAsia="Times New Roman" w:hAnsi="Times New Roman"/>
          <w:b w:val="0"/>
          <w:bCs/>
          <w:color w:val="auto"/>
          <w:lang w:eastAsia="hr-HR"/>
        </w:rPr>
        <w:t xml:space="preserve"> dana od dana objave javnog poziva</w:t>
      </w:r>
    </w:p>
    <w:p w14:paraId="1B585F70" w14:textId="77777777" w:rsidR="00DA62AA" w:rsidRPr="008C4D91" w:rsidRDefault="00DA62AA" w:rsidP="0010618A">
      <w:pPr>
        <w:pStyle w:val="Detaljifaksa"/>
        <w:jc w:val="both"/>
        <w:rPr>
          <w:rFonts w:ascii="Times New Roman" w:eastAsia="Times New Roman" w:hAnsi="Times New Roman"/>
          <w:b w:val="0"/>
          <w:color w:val="auto"/>
          <w:lang w:eastAsia="hr-HR"/>
        </w:rPr>
      </w:pPr>
    </w:p>
    <w:p w14:paraId="35172B77" w14:textId="09A0BE2E" w:rsidR="00E87F29" w:rsidRPr="008C4D91" w:rsidRDefault="00E87F29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</w:p>
    <w:p w14:paraId="604D2F29" w14:textId="388C6580" w:rsidR="00E87F29" w:rsidRPr="008C4D91" w:rsidRDefault="00E87F29" w:rsidP="0010618A">
      <w:pPr>
        <w:pStyle w:val="Detaljifaksa"/>
        <w:jc w:val="both"/>
        <w:rPr>
          <w:rFonts w:ascii="Times New Roman" w:eastAsia="Arial Unicode MS" w:hAnsi="Times New Roman"/>
          <w:color w:val="000000" w:themeColor="text1"/>
        </w:rPr>
      </w:pPr>
      <w:r w:rsidRPr="008C4D91">
        <w:rPr>
          <w:rFonts w:ascii="Times New Roman" w:eastAsia="Arial Unicode MS" w:hAnsi="Times New Roman"/>
          <w:bCs/>
          <w:color w:val="000000" w:themeColor="text1"/>
        </w:rPr>
        <w:t>VRSTA UGOVORA: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2E7A7D" w:rsidRPr="008C4D91">
        <w:rPr>
          <w:rFonts w:ascii="Times New Roman" w:eastAsia="Arial Unicode MS" w:hAnsi="Times New Roman"/>
          <w:b w:val="0"/>
          <w:color w:val="000000" w:themeColor="text1"/>
        </w:rPr>
        <w:t xml:space="preserve">S odabranim kandidatom sklopit će se 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Ugovor o radu na </w:t>
      </w:r>
      <w:r w:rsidRPr="008C4D91">
        <w:rPr>
          <w:rFonts w:ascii="Times New Roman" w:eastAsia="Arial Unicode MS" w:hAnsi="Times New Roman"/>
          <w:color w:val="000000" w:themeColor="text1"/>
        </w:rPr>
        <w:t>određeno nepuno radno vrijeme</w:t>
      </w:r>
      <w:r w:rsidR="002E7A7D" w:rsidRPr="008C4D91">
        <w:rPr>
          <w:rFonts w:ascii="Times New Roman" w:eastAsia="Arial Unicode MS" w:hAnsi="Times New Roman"/>
          <w:color w:val="000000" w:themeColor="text1"/>
        </w:rPr>
        <w:t xml:space="preserve"> </w:t>
      </w:r>
      <w:r w:rsidR="002E7A7D" w:rsidRPr="008C4D91">
        <w:rPr>
          <w:rFonts w:ascii="Times New Roman" w:eastAsia="Arial Unicode MS" w:hAnsi="Times New Roman"/>
          <w:b w:val="0"/>
          <w:color w:val="000000" w:themeColor="text1"/>
        </w:rPr>
        <w:t>kojim će se definirati međusobna prava i obveze.</w:t>
      </w:r>
      <w:r w:rsidR="0057034A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Ugovor se sklapa</w:t>
      </w:r>
      <w:r w:rsidR="0057034A" w:rsidRPr="008C4D91">
        <w:rPr>
          <w:rFonts w:ascii="Times New Roman" w:eastAsia="Arial Unicode MS" w:hAnsi="Times New Roman"/>
          <w:color w:val="000000" w:themeColor="text1"/>
        </w:rPr>
        <w:t xml:space="preserve"> do kraja školske godine</w:t>
      </w:r>
      <w:r w:rsidR="00114682" w:rsidRPr="008C4D91">
        <w:rPr>
          <w:rFonts w:ascii="Times New Roman" w:eastAsia="Arial Unicode MS" w:hAnsi="Times New Roman"/>
          <w:color w:val="000000" w:themeColor="text1"/>
        </w:rPr>
        <w:t xml:space="preserve"> 2025./2026. odnosno do 31.</w:t>
      </w:r>
      <w:r w:rsidR="00433422">
        <w:rPr>
          <w:rFonts w:ascii="Times New Roman" w:eastAsia="Arial Unicode MS" w:hAnsi="Times New Roman"/>
          <w:color w:val="000000" w:themeColor="text1"/>
        </w:rPr>
        <w:t xml:space="preserve"> </w:t>
      </w:r>
      <w:r w:rsidR="00114682" w:rsidRPr="008C4D91">
        <w:rPr>
          <w:rFonts w:ascii="Times New Roman" w:eastAsia="Arial Unicode MS" w:hAnsi="Times New Roman"/>
          <w:color w:val="000000" w:themeColor="text1"/>
        </w:rPr>
        <w:t>kolovoza 2026.</w:t>
      </w:r>
    </w:p>
    <w:p w14:paraId="5E708DB8" w14:textId="77777777" w:rsidR="00E87F29" w:rsidRPr="008C4D91" w:rsidRDefault="00E87F29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</w:p>
    <w:p w14:paraId="53C4AA4C" w14:textId="4373AEC8" w:rsidR="00AF1086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Cs/>
          <w:color w:val="000000" w:themeColor="text1"/>
        </w:rPr>
      </w:pPr>
      <w:r w:rsidRPr="008C4D91">
        <w:rPr>
          <w:rFonts w:ascii="Times New Roman" w:eastAsia="Arial Unicode MS" w:hAnsi="Times New Roman"/>
          <w:bCs/>
          <w:color w:val="000000" w:themeColor="text1"/>
        </w:rPr>
        <w:t>OPIS POSLOVA:</w:t>
      </w:r>
    </w:p>
    <w:p w14:paraId="15B99956" w14:textId="758E4B2A" w:rsidR="00E87F29" w:rsidRPr="008C4D91" w:rsidRDefault="00E87F29" w:rsidP="0010618A">
      <w:pPr>
        <w:pStyle w:val="Detaljifaksa"/>
        <w:numPr>
          <w:ilvl w:val="0"/>
          <w:numId w:val="23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Potpora u komunikaciji i socijalnoj uključenosti</w:t>
      </w:r>
    </w:p>
    <w:p w14:paraId="2F6AD41F" w14:textId="6EE6806B" w:rsidR="00E87F29" w:rsidRPr="008C4D91" w:rsidRDefault="00E87F29" w:rsidP="0010618A">
      <w:pPr>
        <w:pStyle w:val="Detaljifaksa"/>
        <w:numPr>
          <w:ilvl w:val="0"/>
          <w:numId w:val="23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Potpora u kretanju</w:t>
      </w:r>
    </w:p>
    <w:p w14:paraId="24C48AA2" w14:textId="18AFB78B" w:rsidR="00E87F29" w:rsidRPr="008C4D91" w:rsidRDefault="00432CF0" w:rsidP="0010618A">
      <w:pPr>
        <w:pStyle w:val="Detaljifaksa"/>
        <w:numPr>
          <w:ilvl w:val="0"/>
          <w:numId w:val="23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P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>otpora pri uzimanju hrane i pića</w:t>
      </w:r>
    </w:p>
    <w:p w14:paraId="44E41E4E" w14:textId="5E76B7FE" w:rsidR="007C1C3E" w:rsidRPr="008C4D91" w:rsidRDefault="00432CF0" w:rsidP="0010618A">
      <w:pPr>
        <w:pStyle w:val="Detaljifaksa"/>
        <w:numPr>
          <w:ilvl w:val="0"/>
          <w:numId w:val="23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P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>otpora u</w:t>
      </w:r>
      <w:r w:rsidR="00FC3625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>obavljanju higijenskih potreba (samo u slučaju nepostojanja adekvatne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 medicinske/</w:t>
      </w:r>
      <w:proofErr w:type="spellStart"/>
      <w:r w:rsidRPr="008C4D91">
        <w:rPr>
          <w:rFonts w:ascii="Times New Roman" w:eastAsia="Arial Unicode MS" w:hAnsi="Times New Roman"/>
          <w:b w:val="0"/>
          <w:color w:val="000000" w:themeColor="text1"/>
        </w:rPr>
        <w:t>njegovateljske</w:t>
      </w:r>
      <w:proofErr w:type="spellEnd"/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p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>omoći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>za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obavljanj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>e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>tih potreba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>)</w:t>
      </w:r>
    </w:p>
    <w:p w14:paraId="0F0294A7" w14:textId="3314AC70" w:rsidR="006C42B9" w:rsidRPr="008C4D91" w:rsidRDefault="00432CF0" w:rsidP="0010618A">
      <w:pPr>
        <w:pStyle w:val="Detaljifaksa"/>
        <w:numPr>
          <w:ilvl w:val="0"/>
          <w:numId w:val="23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P</w:t>
      </w:r>
      <w:r w:rsidR="006C42B9" w:rsidRPr="008C4D91">
        <w:rPr>
          <w:rFonts w:ascii="Times New Roman" w:eastAsia="Arial Unicode MS" w:hAnsi="Times New Roman"/>
          <w:b w:val="0"/>
          <w:color w:val="000000" w:themeColor="text1"/>
        </w:rPr>
        <w:t>otpora u obavljanju školskih aktivnosti i zadataka</w:t>
      </w:r>
    </w:p>
    <w:p w14:paraId="224AA775" w14:textId="0B0B8B08" w:rsidR="00E87F29" w:rsidRPr="008C4D91" w:rsidRDefault="00432CF0" w:rsidP="0010618A">
      <w:pPr>
        <w:pStyle w:val="Detaljifaksa"/>
        <w:numPr>
          <w:ilvl w:val="0"/>
          <w:numId w:val="23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S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 xml:space="preserve">uradnja s </w:t>
      </w:r>
      <w:r w:rsidR="00AA3F02" w:rsidRPr="008C4D91">
        <w:rPr>
          <w:rFonts w:ascii="Times New Roman" w:eastAsia="Arial Unicode MS" w:hAnsi="Times New Roman"/>
          <w:b w:val="0"/>
          <w:color w:val="000000" w:themeColor="text1"/>
        </w:rPr>
        <w:t>učiteljima</w:t>
      </w:r>
      <w:r w:rsidR="007C1C3E" w:rsidRPr="008C4D91">
        <w:rPr>
          <w:rFonts w:ascii="Times New Roman" w:eastAsia="Arial Unicode MS" w:hAnsi="Times New Roman"/>
          <w:b w:val="0"/>
          <w:color w:val="000000" w:themeColor="text1"/>
        </w:rPr>
        <w:t xml:space="preserve"> i stručnim suradnicima te vršnjacima učenika u razredu, što podrazumijeva razmjenu informacija potrebnih za praćenje i unapređivanje rada s učenikom, a u svrhu izrade izvješća o posebnostima u radu s učenikom te plana rada pomoćnika u nastavi za sljedeću školsku godinu</w:t>
      </w:r>
    </w:p>
    <w:p w14:paraId="07E5B28F" w14:textId="6709661D" w:rsidR="00432CF0" w:rsidRPr="008C4D91" w:rsidRDefault="00432CF0" w:rsidP="0010618A">
      <w:pPr>
        <w:pStyle w:val="Detaljifaksa"/>
        <w:numPr>
          <w:ilvl w:val="0"/>
          <w:numId w:val="23"/>
        </w:numPr>
        <w:ind w:left="284" w:hanging="284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Poslovi prema zaduženju ravnatelja ustanove nakon završetka nastavne godine</w:t>
      </w:r>
    </w:p>
    <w:p w14:paraId="6CF96A4B" w14:textId="77777777" w:rsidR="00AA3F02" w:rsidRPr="008C4D91" w:rsidRDefault="00AA3F02" w:rsidP="0010618A">
      <w:pPr>
        <w:pStyle w:val="Detaljifaksa"/>
        <w:ind w:left="284"/>
        <w:jc w:val="both"/>
        <w:rPr>
          <w:rFonts w:ascii="Times New Roman" w:eastAsia="Arial Unicode MS" w:hAnsi="Times New Roman"/>
          <w:b w:val="0"/>
          <w:color w:val="000000" w:themeColor="text1"/>
        </w:rPr>
      </w:pPr>
    </w:p>
    <w:p w14:paraId="0415FC08" w14:textId="7DB3B13F" w:rsidR="007C1C3E" w:rsidRPr="008C4D91" w:rsidRDefault="007C1C3E" w:rsidP="001061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8C4D91">
        <w:rPr>
          <w:rFonts w:ascii="Times New Roman" w:hAnsi="Times New Roman" w:cs="Times New Roman"/>
          <w:kern w:val="24"/>
          <w:sz w:val="24"/>
          <w:szCs w:val="24"/>
        </w:rPr>
        <w:t xml:space="preserve">Kandidat koji se poziva na </w:t>
      </w:r>
      <w:r w:rsidRPr="008C4D91">
        <w:rPr>
          <w:rFonts w:ascii="Times New Roman" w:hAnsi="Times New Roman" w:cs="Times New Roman"/>
          <w:sz w:val="24"/>
          <w:szCs w:val="24"/>
        </w:rPr>
        <w:t>pravo prednost sukladno članku 102. Zakona o hrvatskim braniteljima iz Domovinskog rata i članovima njihovih obitelji (</w:t>
      </w:r>
      <w:r w:rsidR="00CE44AC">
        <w:rPr>
          <w:rFonts w:ascii="Times New Roman" w:hAnsi="Times New Roman" w:cs="Times New Roman"/>
          <w:sz w:val="24"/>
          <w:szCs w:val="24"/>
        </w:rPr>
        <w:t xml:space="preserve">NN </w:t>
      </w:r>
      <w:r w:rsidRPr="008C4D91">
        <w:rPr>
          <w:rFonts w:ascii="Times New Roman" w:hAnsi="Times New Roman" w:cs="Times New Roman"/>
          <w:sz w:val="24"/>
          <w:szCs w:val="24"/>
        </w:rPr>
        <w:t>121/17, 98/19, 84/21, 156/23), članku 48.f Zakona o zaštiti vojnih i civilnih invalida rata (</w:t>
      </w:r>
      <w:r w:rsidR="00CE44AC">
        <w:rPr>
          <w:rFonts w:ascii="Times New Roman" w:hAnsi="Times New Roman" w:cs="Times New Roman"/>
          <w:sz w:val="24"/>
          <w:szCs w:val="24"/>
        </w:rPr>
        <w:t xml:space="preserve">NN </w:t>
      </w:r>
      <w:r w:rsidRPr="008C4D91">
        <w:rPr>
          <w:rFonts w:ascii="Times New Roman" w:hAnsi="Times New Roman" w:cs="Times New Roman"/>
          <w:sz w:val="24"/>
          <w:szCs w:val="24"/>
        </w:rPr>
        <w:t>33/92, 77/92, 27/93, 58/93, 2/94, 76/94, 108/95, 108/96, 82/01, 103/03, 148/13, 98/19), članku 9. Zakona o profesionalnoj rehabilitaciji i zapošljavanju osoba s invaliditetom (</w:t>
      </w:r>
      <w:r w:rsidR="00CE44AC">
        <w:rPr>
          <w:rFonts w:ascii="Times New Roman" w:hAnsi="Times New Roman" w:cs="Times New Roman"/>
          <w:sz w:val="24"/>
          <w:szCs w:val="24"/>
        </w:rPr>
        <w:t xml:space="preserve">NN </w:t>
      </w:r>
      <w:r w:rsidRPr="008C4D91">
        <w:rPr>
          <w:rFonts w:ascii="Times New Roman" w:hAnsi="Times New Roman" w:cs="Times New Roman"/>
          <w:sz w:val="24"/>
          <w:szCs w:val="24"/>
        </w:rPr>
        <w:t>157/13, 152/14, 39/18, 32/20) i članku 48. Zakona o civilnim stradalnicima iz Domovinskog rata (</w:t>
      </w:r>
      <w:r w:rsidR="00CE44AC">
        <w:rPr>
          <w:rFonts w:ascii="Times New Roman" w:hAnsi="Times New Roman" w:cs="Times New Roman"/>
          <w:sz w:val="24"/>
          <w:szCs w:val="24"/>
        </w:rPr>
        <w:t xml:space="preserve">NN </w:t>
      </w:r>
      <w:r w:rsidRPr="008C4D91">
        <w:rPr>
          <w:rFonts w:ascii="Times New Roman" w:hAnsi="Times New Roman" w:cs="Times New Roman"/>
          <w:sz w:val="24"/>
          <w:szCs w:val="24"/>
        </w:rPr>
        <w:t>84/21), dužan je u prijavi na javni poziv dostaviti svu potrebnu dokumentaciju i dokaze prema posebnom zakonu, a ostvaruje prednost u odnosu na ostale kandidate samo pod jednakim uvjetima.</w:t>
      </w:r>
    </w:p>
    <w:p w14:paraId="75165A33" w14:textId="5753C407" w:rsidR="007C1C3E" w:rsidRPr="008C4D91" w:rsidRDefault="007C1C3E" w:rsidP="0010618A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D91">
        <w:rPr>
          <w:rFonts w:ascii="Times New Roman" w:hAnsi="Times New Roman" w:cs="Times New Roman"/>
          <w:sz w:val="24"/>
          <w:szCs w:val="24"/>
        </w:rPr>
        <w:t xml:space="preserve">Kandidat koji se poziva na pravo prednosti 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>u skladu s člankom 102. Zakona o hrvatskim braniteljima iz Domovinskog rata i članovima njihovih obitelji (</w:t>
      </w:r>
      <w:r w:rsidR="00CE4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NN 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121/17, 98/19, 84/21, 156/23) uz prijavu na </w:t>
      </w:r>
      <w:r w:rsidR="00EC2C83"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>javni poziv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dužan je priložiti i dokaze propisane člankom 103.</w:t>
      </w:r>
      <w:r w:rsidR="00CE4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>stavak 1. Zakona o hrvatskim braniteljima iz Domovinskog rata i članovima njihovih obitelji (</w:t>
      </w:r>
      <w:r w:rsidR="00CE4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NN 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121/17, 98/19, 84/21, 156/23). </w:t>
      </w:r>
    </w:p>
    <w:p w14:paraId="08EF9B25" w14:textId="77777777" w:rsidR="007C1C3E" w:rsidRPr="008C4D91" w:rsidRDefault="007C1C3E" w:rsidP="0010618A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>Poveznica na internetsku stranicu Ministarstva hrvatskih branitelja:</w:t>
      </w:r>
    </w:p>
    <w:p w14:paraId="6B1FA24C" w14:textId="77777777" w:rsidR="007C1C3E" w:rsidRPr="008C4D91" w:rsidRDefault="00AF3193" w:rsidP="0010618A">
      <w:pPr>
        <w:shd w:val="clear" w:color="auto" w:fill="FFFFFF"/>
        <w:jc w:val="both"/>
        <w:rPr>
          <w:rFonts w:ascii="Times New Roman" w:eastAsia="MS UI Gothic" w:hAnsi="Times New Roman" w:cs="Times New Roman"/>
          <w:color w:val="000000"/>
          <w:sz w:val="24"/>
          <w:szCs w:val="24"/>
        </w:rPr>
      </w:pPr>
      <w:hyperlink r:id="rId8" w:history="1">
        <w:r w:rsidR="007C1C3E" w:rsidRPr="008C4D91">
          <w:rPr>
            <w:rStyle w:val="Hiperveza"/>
            <w:rFonts w:ascii="Times New Roman" w:eastAsia="MS UI Gothic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73FF218F" w14:textId="77777777" w:rsidR="00EC2C83" w:rsidRPr="008C4D91" w:rsidRDefault="00EC2C83" w:rsidP="0010618A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86FBCB" w14:textId="23DE2241" w:rsidR="007C1C3E" w:rsidRPr="008C4D91" w:rsidRDefault="007C1C3E" w:rsidP="0010618A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D91">
        <w:rPr>
          <w:rFonts w:ascii="Times New Roman" w:hAnsi="Times New Roman" w:cs="Times New Roman"/>
          <w:sz w:val="24"/>
          <w:szCs w:val="24"/>
        </w:rPr>
        <w:t xml:space="preserve">Kandidat koji se poziva na pravo prednosti 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>u skladu s člankom 48. Zakona o civilnim stradalnicima iz Domovinskog rata (</w:t>
      </w:r>
      <w:r w:rsidR="00CE44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NN 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84/21) uz prijavu na </w:t>
      </w:r>
      <w:r w:rsidR="00EC2C83"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>javni poziv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dužan je priložiti i dokaze propisane člankom 49. stavak 1. Zakona o civilnim stradalnicima iz Domovinskog rata (</w:t>
      </w:r>
      <w:r w:rsidR="00CE44AC">
        <w:rPr>
          <w:rFonts w:ascii="Times New Roman" w:hAnsi="Times New Roman" w:cs="Times New Roman"/>
          <w:sz w:val="24"/>
          <w:szCs w:val="24"/>
          <w:shd w:val="clear" w:color="auto" w:fill="FFFFFF"/>
        </w:rPr>
        <w:t>NN</w:t>
      </w: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84/21). </w:t>
      </w:r>
    </w:p>
    <w:p w14:paraId="698260B3" w14:textId="77777777" w:rsidR="007C1C3E" w:rsidRPr="008C4D91" w:rsidRDefault="007C1C3E" w:rsidP="0010618A">
      <w:pPr>
        <w:pStyle w:val="Bezproreda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4D91">
        <w:rPr>
          <w:rFonts w:ascii="Times New Roman" w:hAnsi="Times New Roman" w:cs="Times New Roman"/>
          <w:sz w:val="24"/>
          <w:szCs w:val="24"/>
          <w:shd w:val="clear" w:color="auto" w:fill="FFFFFF"/>
        </w:rPr>
        <w:t>Poveznica na internetsku stranicu Ministarstva hrvatskih branitelja:</w:t>
      </w:r>
    </w:p>
    <w:p w14:paraId="5162DAF2" w14:textId="77777777" w:rsidR="007D004B" w:rsidRDefault="00AF3193" w:rsidP="001061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7D004B" w:rsidRPr="007D004B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965D4E0" w14:textId="77777777" w:rsidR="00EA7051" w:rsidRDefault="00EA7051" w:rsidP="0010618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14:paraId="57270862" w14:textId="7CB6BDFC" w:rsidR="00157758" w:rsidRDefault="007C1C3E" w:rsidP="0010618A">
      <w:pPr>
        <w:pStyle w:val="Default"/>
        <w:jc w:val="both"/>
        <w:rPr>
          <w:rFonts w:ascii="Times New Roman" w:hAnsi="Times New Roman" w:cs="Times New Roman"/>
        </w:rPr>
      </w:pPr>
      <w:r w:rsidRPr="008C4D91">
        <w:rPr>
          <w:rFonts w:ascii="Times New Roman" w:eastAsia="MS UI Gothic" w:hAnsi="Times New Roman" w:cs="Times New Roman"/>
        </w:rPr>
        <w:t>Isprave se prilažu u neovjereno</w:t>
      </w:r>
      <w:r w:rsidR="00EA7051">
        <w:rPr>
          <w:rFonts w:ascii="Times New Roman" w:eastAsia="MS UI Gothic" w:hAnsi="Times New Roman" w:cs="Times New Roman"/>
        </w:rPr>
        <w:t>j</w:t>
      </w:r>
      <w:r w:rsidRPr="008C4D91">
        <w:rPr>
          <w:rFonts w:ascii="Times New Roman" w:eastAsia="MS UI Gothic" w:hAnsi="Times New Roman" w:cs="Times New Roman"/>
        </w:rPr>
        <w:t xml:space="preserve"> presli</w:t>
      </w:r>
      <w:r w:rsidR="00EA7051">
        <w:rPr>
          <w:rFonts w:ascii="Times New Roman" w:eastAsia="MS UI Gothic" w:hAnsi="Times New Roman" w:cs="Times New Roman"/>
        </w:rPr>
        <w:t xml:space="preserve">ci. </w:t>
      </w:r>
      <w:r w:rsidR="00EA7051">
        <w:rPr>
          <w:rFonts w:ascii="Times New Roman" w:hAnsi="Times New Roman" w:cs="Times New Roman"/>
        </w:rPr>
        <w:t>P</w:t>
      </w:r>
      <w:r w:rsidR="00EA7051" w:rsidRPr="00EA7051">
        <w:rPr>
          <w:rFonts w:ascii="Times New Roman" w:hAnsi="Times New Roman" w:cs="Times New Roman"/>
        </w:rPr>
        <w:t>rije sklapanja ugovora o radu odabrani kandidat dužan</w:t>
      </w:r>
      <w:r w:rsidR="00EA7051">
        <w:rPr>
          <w:rFonts w:ascii="Times New Roman" w:hAnsi="Times New Roman" w:cs="Times New Roman"/>
        </w:rPr>
        <w:t xml:space="preserve"> </w:t>
      </w:r>
      <w:r w:rsidR="00EA7051" w:rsidRPr="00EA7051">
        <w:rPr>
          <w:rFonts w:ascii="Times New Roman" w:hAnsi="Times New Roman" w:cs="Times New Roman"/>
        </w:rPr>
        <w:t>je sve navedene priloge odnosno isprave dostaviti u izvorniku ili u preslici ovjerenoj od strane javnog bilježnika sukladno Zakonu o javnom bilježništvu (NN 78/93, 29/94, 162/98, 16/07, 75/09, 120/16)</w:t>
      </w:r>
    </w:p>
    <w:p w14:paraId="097C0CDE" w14:textId="77777777" w:rsidR="00EA7051" w:rsidRPr="00EA7051" w:rsidRDefault="00EA7051" w:rsidP="0010618A">
      <w:pPr>
        <w:pStyle w:val="Default"/>
        <w:jc w:val="both"/>
        <w:rPr>
          <w:rFonts w:ascii="Times New Roman" w:hAnsi="Times New Roman" w:cs="Times New Roman"/>
          <w:b/>
        </w:rPr>
      </w:pPr>
    </w:p>
    <w:p w14:paraId="4DBAC9F5" w14:textId="1B329567" w:rsidR="00361345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Podnošenjem prijave na </w:t>
      </w:r>
      <w:r w:rsidR="00361345" w:rsidRPr="008C4D91">
        <w:rPr>
          <w:rFonts w:ascii="Times New Roman" w:eastAsia="Arial Unicode MS" w:hAnsi="Times New Roman"/>
          <w:b w:val="0"/>
          <w:color w:val="000000" w:themeColor="text1"/>
        </w:rPr>
        <w:t>javni poziv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 kandidat </w:t>
      </w:r>
      <w:r w:rsidR="00361345" w:rsidRPr="008C4D91">
        <w:rPr>
          <w:rFonts w:ascii="Times New Roman" w:eastAsia="Arial Unicode MS" w:hAnsi="Times New Roman"/>
          <w:b w:val="0"/>
          <w:color w:val="000000" w:themeColor="text1"/>
        </w:rPr>
        <w:t>je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 izričito suglas</w:t>
      </w:r>
      <w:r w:rsidR="00361345" w:rsidRPr="008C4D91">
        <w:rPr>
          <w:rFonts w:ascii="Times New Roman" w:eastAsia="Arial Unicode MS" w:hAnsi="Times New Roman"/>
          <w:b w:val="0"/>
          <w:color w:val="000000" w:themeColor="text1"/>
        </w:rPr>
        <w:t>a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n s prikupljanjem, korištenjem i daljnjim obrađivanjem </w:t>
      </w:r>
      <w:r w:rsidRPr="008C4D91">
        <w:rPr>
          <w:rFonts w:ascii="Times New Roman" w:eastAsia="Arial Unicode MS" w:hAnsi="Times New Roman"/>
          <w:b w:val="0"/>
          <w:color w:val="auto"/>
        </w:rPr>
        <w:t xml:space="preserve">osobnih podataka u svrhu provedbe </w:t>
      </w:r>
      <w:r w:rsidR="00361345" w:rsidRPr="008C4D91">
        <w:rPr>
          <w:rFonts w:ascii="Times New Roman" w:eastAsia="Arial Unicode MS" w:hAnsi="Times New Roman"/>
          <w:b w:val="0"/>
          <w:color w:val="auto"/>
        </w:rPr>
        <w:t>javnog poziva,</w:t>
      </w:r>
      <w:r w:rsidRPr="008C4D91">
        <w:rPr>
          <w:rFonts w:ascii="Times New Roman" w:eastAsia="Arial Unicode MS" w:hAnsi="Times New Roman"/>
          <w:b w:val="0"/>
          <w:color w:val="auto"/>
        </w:rPr>
        <w:t xml:space="preserve"> sukladno odredbama Zakona o provedbi Uredbe o zaštiti osobnih podataka </w:t>
      </w:r>
      <w:r w:rsidR="00361345" w:rsidRPr="008C4D91">
        <w:rPr>
          <w:rFonts w:ascii="Times New Roman" w:hAnsi="Times New Roman"/>
          <w:b w:val="0"/>
          <w:color w:val="auto"/>
          <w:shd w:val="clear" w:color="auto" w:fill="FFFFFF"/>
        </w:rPr>
        <w:t>(</w:t>
      </w:r>
      <w:r w:rsidR="00EA7051">
        <w:rPr>
          <w:rFonts w:ascii="Times New Roman" w:hAnsi="Times New Roman"/>
          <w:b w:val="0"/>
          <w:color w:val="auto"/>
          <w:shd w:val="clear" w:color="auto" w:fill="FFFFFF"/>
        </w:rPr>
        <w:t>NN</w:t>
      </w:r>
      <w:r w:rsidR="00361345" w:rsidRPr="008C4D91">
        <w:rPr>
          <w:rFonts w:ascii="Times New Roman" w:hAnsi="Times New Roman"/>
          <w:b w:val="0"/>
          <w:color w:val="auto"/>
          <w:shd w:val="clear" w:color="auto" w:fill="FFFFFF"/>
        </w:rPr>
        <w:t xml:space="preserve"> 42/18).</w:t>
      </w:r>
    </w:p>
    <w:p w14:paraId="72F6440C" w14:textId="77777777" w:rsidR="00361345" w:rsidRPr="008C4D91" w:rsidRDefault="00361345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</w:p>
    <w:p w14:paraId="6DBF2FA5" w14:textId="77777777" w:rsidR="00361345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Potpunom prijavom smatra se ona prijava koja sadrži sve podatke i priloge navedene u javnom pozivu. </w:t>
      </w:r>
    </w:p>
    <w:p w14:paraId="505D451D" w14:textId="57E12EA6" w:rsidR="00AF1086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Kandidatom prijavljenim na javni poziv smatrat će se samo osoba koja podnese pravovremenu i potpunu prijavu te koja ispunjava formalne uvjete </w:t>
      </w:r>
      <w:r w:rsidR="004B6AEB">
        <w:rPr>
          <w:rFonts w:ascii="Times New Roman" w:eastAsia="Arial Unicode MS" w:hAnsi="Times New Roman"/>
          <w:b w:val="0"/>
          <w:color w:val="000000" w:themeColor="text1"/>
        </w:rPr>
        <w:t xml:space="preserve">javnog 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>poziva.</w:t>
      </w:r>
    </w:p>
    <w:p w14:paraId="7240610C" w14:textId="77777777" w:rsidR="00361345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Nepotpune i nepravodobne prijave neće se razmatrati. </w:t>
      </w:r>
    </w:p>
    <w:p w14:paraId="6D09B605" w14:textId="4453CC6A" w:rsidR="00AF1086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 xml:space="preserve">Škola zadržava pravo poništenja </w:t>
      </w:r>
      <w:r w:rsidR="00361345" w:rsidRPr="008C4D91">
        <w:rPr>
          <w:rFonts w:ascii="Times New Roman" w:eastAsia="Arial Unicode MS" w:hAnsi="Times New Roman"/>
          <w:b w:val="0"/>
          <w:color w:val="000000" w:themeColor="text1"/>
        </w:rPr>
        <w:t xml:space="preserve">javnog </w:t>
      </w:r>
      <w:r w:rsidRPr="008C4D91">
        <w:rPr>
          <w:rFonts w:ascii="Times New Roman" w:eastAsia="Arial Unicode MS" w:hAnsi="Times New Roman"/>
          <w:b w:val="0"/>
          <w:color w:val="000000" w:themeColor="text1"/>
        </w:rPr>
        <w:t>poziva bez obrazloženja.</w:t>
      </w:r>
    </w:p>
    <w:p w14:paraId="0B136AE7" w14:textId="77777777" w:rsidR="004B6AEB" w:rsidRDefault="004B6AEB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</w:p>
    <w:p w14:paraId="6CC2ABAE" w14:textId="038BBA55" w:rsidR="004B6AEB" w:rsidRDefault="004B6AEB" w:rsidP="0010618A">
      <w:pPr>
        <w:tabs>
          <w:tab w:val="clear" w:pos="0"/>
        </w:tabs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4B6AEB">
        <w:rPr>
          <w:rFonts w:ascii="Times New Roman" w:hAnsi="Times New Roman" w:cs="Times New Roman"/>
          <w:sz w:val="24"/>
          <w:szCs w:val="24"/>
          <w:lang w:eastAsia="hr-HR"/>
        </w:rPr>
        <w:t xml:space="preserve">Rok za podnošenje prijave je </w:t>
      </w:r>
      <w:r>
        <w:rPr>
          <w:rFonts w:ascii="Times New Roman" w:hAnsi="Times New Roman" w:cs="Times New Roman"/>
          <w:sz w:val="24"/>
          <w:szCs w:val="24"/>
          <w:lang w:eastAsia="hr-HR"/>
        </w:rPr>
        <w:t>osam (</w:t>
      </w:r>
      <w:r w:rsidRPr="004B6AEB">
        <w:rPr>
          <w:rFonts w:ascii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hAnsi="Times New Roman" w:cs="Times New Roman"/>
          <w:sz w:val="24"/>
          <w:szCs w:val="24"/>
          <w:lang w:eastAsia="hr-HR"/>
        </w:rPr>
        <w:t>)</w:t>
      </w:r>
      <w:r w:rsidRPr="004B6AEB">
        <w:rPr>
          <w:rFonts w:ascii="Times New Roman" w:hAnsi="Times New Roman" w:cs="Times New Roman"/>
          <w:sz w:val="24"/>
          <w:szCs w:val="24"/>
          <w:lang w:eastAsia="hr-HR"/>
        </w:rPr>
        <w:t xml:space="preserve"> dana od dana objavljivanja </w:t>
      </w:r>
      <w:r>
        <w:rPr>
          <w:rFonts w:ascii="Times New Roman" w:hAnsi="Times New Roman" w:cs="Times New Roman"/>
          <w:sz w:val="24"/>
          <w:szCs w:val="24"/>
          <w:lang w:eastAsia="hr-HR"/>
        </w:rPr>
        <w:t>javnog poziva</w:t>
      </w:r>
      <w:r w:rsidRPr="004B6AEB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Pr="004B6AEB">
        <w:rPr>
          <w:rFonts w:ascii="Times New Roman" w:hAnsi="Times New Roman" w:cs="Times New Roman"/>
          <w:color w:val="000000"/>
          <w:sz w:val="24"/>
          <w:szCs w:val="24"/>
          <w:lang w:eastAsia="hr-HR"/>
        </w:rPr>
        <w:t>na internetskoj stranici i oglasnoj ploči Hrvatskog zavoda za zapošljavanje, te internetskoj stranici i oglasnim pločama škole</w:t>
      </w:r>
      <w:r w:rsidRPr="004B6AE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 (</w:t>
      </w:r>
      <w:r w:rsidR="000219B1">
        <w:rPr>
          <w:rFonts w:ascii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 w:rsidRPr="004B6AEB">
        <w:rPr>
          <w:rFonts w:ascii="Times New Roman" w:hAnsi="Times New Roman" w:cs="Times New Roman"/>
          <w:b/>
          <w:sz w:val="24"/>
          <w:szCs w:val="24"/>
          <w:lang w:eastAsia="hr-HR"/>
        </w:rPr>
        <w:t>.0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8</w:t>
      </w:r>
      <w:r w:rsidRPr="004B6AEB">
        <w:rPr>
          <w:rFonts w:ascii="Times New Roman" w:hAnsi="Times New Roman" w:cs="Times New Roman"/>
          <w:b/>
          <w:sz w:val="24"/>
          <w:szCs w:val="24"/>
          <w:lang w:eastAsia="hr-HR"/>
        </w:rPr>
        <w:t xml:space="preserve">.2025. - </w:t>
      </w:r>
      <w:r w:rsidR="002B4A6B">
        <w:rPr>
          <w:rFonts w:ascii="Times New Roman" w:hAnsi="Times New Roman" w:cs="Times New Roman"/>
          <w:b/>
          <w:sz w:val="24"/>
          <w:szCs w:val="24"/>
          <w:lang w:eastAsia="hr-HR"/>
        </w:rPr>
        <w:t>5</w:t>
      </w:r>
      <w:bookmarkStart w:id="3" w:name="_GoBack"/>
      <w:bookmarkEnd w:id="3"/>
      <w:r w:rsidRPr="004B6AEB">
        <w:rPr>
          <w:rFonts w:ascii="Times New Roman" w:hAnsi="Times New Roman" w:cs="Times New Roman"/>
          <w:b/>
          <w:sz w:val="24"/>
          <w:szCs w:val="24"/>
          <w:lang w:eastAsia="hr-HR"/>
        </w:rPr>
        <w:t>.0</w:t>
      </w:r>
      <w:r w:rsidR="000219B1">
        <w:rPr>
          <w:rFonts w:ascii="Times New Roman" w:hAnsi="Times New Roman" w:cs="Times New Roman"/>
          <w:b/>
          <w:sz w:val="24"/>
          <w:szCs w:val="24"/>
          <w:lang w:eastAsia="hr-HR"/>
        </w:rPr>
        <w:t>9</w:t>
      </w:r>
      <w:r w:rsidRPr="004B6AEB">
        <w:rPr>
          <w:rFonts w:ascii="Times New Roman" w:hAnsi="Times New Roman" w:cs="Times New Roman"/>
          <w:b/>
          <w:sz w:val="24"/>
          <w:szCs w:val="24"/>
          <w:lang w:eastAsia="hr-HR"/>
        </w:rPr>
        <w:t>.2025.)</w:t>
      </w:r>
    </w:p>
    <w:p w14:paraId="4E5F645A" w14:textId="77777777" w:rsidR="00FC3625" w:rsidRPr="00FC3625" w:rsidRDefault="00FC3625" w:rsidP="0010618A">
      <w:pPr>
        <w:tabs>
          <w:tab w:val="clear" w:pos="0"/>
        </w:tabs>
        <w:jc w:val="both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55499ACE" w14:textId="6A406ADA" w:rsidR="00FC3625" w:rsidRDefault="00FC3625" w:rsidP="0010618A">
      <w:pPr>
        <w:tabs>
          <w:tab w:val="clear" w:pos="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FC3625">
        <w:rPr>
          <w:rFonts w:ascii="Times New Roman" w:hAnsi="Times New Roman" w:cs="Times New Roman"/>
          <w:sz w:val="24"/>
          <w:szCs w:val="24"/>
          <w:lang w:eastAsia="hr-HR"/>
        </w:rPr>
        <w:t>Prijave s potrebnom dokumentacijom dostaviti osobno</w:t>
      </w:r>
      <w:r w:rsidR="00480199">
        <w:rPr>
          <w:rFonts w:ascii="Times New Roman" w:hAnsi="Times New Roman" w:cs="Times New Roman"/>
          <w:sz w:val="24"/>
          <w:szCs w:val="24"/>
          <w:lang w:eastAsia="hr-HR"/>
        </w:rPr>
        <w:t xml:space="preserve"> u zatvorenoj omotnici</w:t>
      </w:r>
      <w:r w:rsidRPr="00FC3625">
        <w:rPr>
          <w:rFonts w:ascii="Times New Roman" w:hAnsi="Times New Roman" w:cs="Times New Roman"/>
          <w:sz w:val="24"/>
          <w:szCs w:val="24"/>
          <w:lang w:eastAsia="hr-HR"/>
        </w:rPr>
        <w:t xml:space="preserve"> ili </w:t>
      </w:r>
      <w:r w:rsidR="000219B1">
        <w:rPr>
          <w:rFonts w:ascii="Times New Roman" w:hAnsi="Times New Roman" w:cs="Times New Roman"/>
          <w:sz w:val="24"/>
          <w:szCs w:val="24"/>
          <w:lang w:eastAsia="hr-HR"/>
        </w:rPr>
        <w:t xml:space="preserve">preporučeno </w:t>
      </w:r>
      <w:r w:rsidRPr="00FC3625">
        <w:rPr>
          <w:rFonts w:ascii="Times New Roman" w:hAnsi="Times New Roman" w:cs="Times New Roman"/>
          <w:sz w:val="24"/>
          <w:szCs w:val="24"/>
          <w:lang w:eastAsia="hr-HR"/>
        </w:rPr>
        <w:t>poštom na adresu:</w:t>
      </w:r>
    </w:p>
    <w:p w14:paraId="2996B388" w14:textId="77777777" w:rsidR="00FC3625" w:rsidRPr="00FC3625" w:rsidRDefault="00FC3625" w:rsidP="0010618A">
      <w:pPr>
        <w:tabs>
          <w:tab w:val="clear" w:pos="0"/>
        </w:tabs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03C4A18A" w14:textId="03A277E9" w:rsidR="00FC3625" w:rsidRPr="00FC3625" w:rsidRDefault="00FC3625" w:rsidP="0010618A">
      <w:pPr>
        <w:keepNext/>
        <w:tabs>
          <w:tab w:val="clear" w:pos="0"/>
        </w:tabs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C362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OSNOVNA ŠKOLA </w:t>
      </w:r>
      <w:r w:rsidR="000219B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IVAN FILIPOVIĆ</w:t>
      </w:r>
      <w:r w:rsidRPr="00FC362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2158AEAA" w14:textId="1C1F1515" w:rsidR="00C83E11" w:rsidRDefault="000219B1" w:rsidP="0010618A">
      <w:pPr>
        <w:tabs>
          <w:tab w:val="clear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TRG PRESVETOG TROJSTVA 15</w:t>
      </w:r>
    </w:p>
    <w:p w14:paraId="27C4D10C" w14:textId="3B3B906B" w:rsidR="00FC3625" w:rsidRPr="00FC3625" w:rsidRDefault="00FC3625" w:rsidP="0010618A">
      <w:pPr>
        <w:tabs>
          <w:tab w:val="clear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C362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35 2</w:t>
      </w:r>
      <w:r w:rsidR="00C83E1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2</w:t>
      </w:r>
      <w:r w:rsidR="000219B1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1 VELIKA KOPANICA</w:t>
      </w:r>
    </w:p>
    <w:p w14:paraId="4494803E" w14:textId="77777777" w:rsidR="00FC3625" w:rsidRPr="00FC3625" w:rsidRDefault="00FC3625" w:rsidP="0010618A">
      <w:pPr>
        <w:tabs>
          <w:tab w:val="clear" w:pos="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hr-HR"/>
        </w:rPr>
      </w:pPr>
      <w:r w:rsidRPr="00FC3625">
        <w:rPr>
          <w:rFonts w:ascii="Times New Roman" w:hAnsi="Times New Roman" w:cs="Times New Roman"/>
          <w:b/>
          <w:bCs/>
          <w:sz w:val="24"/>
          <w:szCs w:val="24"/>
          <w:lang w:eastAsia="hr-HR"/>
        </w:rPr>
        <w:t>s naznakom:</w:t>
      </w:r>
    </w:p>
    <w:p w14:paraId="6ACF9D82" w14:textId="72651172" w:rsidR="00AF1086" w:rsidRDefault="00F87FA5" w:rsidP="0010618A">
      <w:pPr>
        <w:pStyle w:val="Detaljifaksa"/>
        <w:jc w:val="both"/>
        <w:rPr>
          <w:rFonts w:ascii="Times New Roman" w:eastAsia="Arial Unicode MS" w:hAnsi="Times New Roman"/>
          <w:bCs/>
          <w:color w:val="000000" w:themeColor="text1"/>
        </w:rPr>
      </w:pPr>
      <w:r w:rsidRPr="008C4D91">
        <w:rPr>
          <w:rFonts w:ascii="Times New Roman" w:eastAsia="Arial Unicode MS" w:hAnsi="Times New Roman"/>
          <w:bCs/>
          <w:color w:val="000000" w:themeColor="text1"/>
        </w:rPr>
        <w:t xml:space="preserve">„za </w:t>
      </w:r>
      <w:r w:rsidR="00F86E04" w:rsidRPr="008C4D91">
        <w:rPr>
          <w:rFonts w:ascii="Times New Roman" w:eastAsia="Arial Unicode MS" w:hAnsi="Times New Roman"/>
          <w:bCs/>
          <w:color w:val="000000" w:themeColor="text1"/>
        </w:rPr>
        <w:t>javni poziv</w:t>
      </w:r>
      <w:r w:rsidR="00FC3625">
        <w:rPr>
          <w:rFonts w:ascii="Times New Roman" w:eastAsia="Arial Unicode MS" w:hAnsi="Times New Roman"/>
          <w:bCs/>
          <w:color w:val="000000" w:themeColor="text1"/>
        </w:rPr>
        <w:t xml:space="preserve"> </w:t>
      </w:r>
      <w:r w:rsidRPr="008C4D91">
        <w:rPr>
          <w:rFonts w:ascii="Times New Roman" w:eastAsia="Arial Unicode MS" w:hAnsi="Times New Roman"/>
          <w:bCs/>
          <w:color w:val="000000" w:themeColor="text1"/>
        </w:rPr>
        <w:t>- Pomoćnik/</w:t>
      </w:r>
      <w:proofErr w:type="spellStart"/>
      <w:r w:rsidRPr="008C4D91">
        <w:rPr>
          <w:rFonts w:ascii="Times New Roman" w:eastAsia="Arial Unicode MS" w:hAnsi="Times New Roman"/>
          <w:bCs/>
          <w:color w:val="000000" w:themeColor="text1"/>
        </w:rPr>
        <w:t>ica</w:t>
      </w:r>
      <w:proofErr w:type="spellEnd"/>
      <w:r w:rsidRPr="008C4D91">
        <w:rPr>
          <w:rFonts w:ascii="Times New Roman" w:eastAsia="Arial Unicode MS" w:hAnsi="Times New Roman"/>
          <w:bCs/>
          <w:color w:val="000000" w:themeColor="text1"/>
        </w:rPr>
        <w:t xml:space="preserve"> u nastavi“</w:t>
      </w:r>
    </w:p>
    <w:p w14:paraId="0A996614" w14:textId="77777777" w:rsidR="0010618A" w:rsidRPr="00FC3625" w:rsidRDefault="0010618A" w:rsidP="0010618A">
      <w:pPr>
        <w:pStyle w:val="Detaljifaksa"/>
        <w:jc w:val="both"/>
        <w:rPr>
          <w:rFonts w:ascii="Times New Roman" w:eastAsia="Arial Unicode MS" w:hAnsi="Times New Roman"/>
          <w:bCs/>
          <w:color w:val="000000" w:themeColor="text1"/>
        </w:rPr>
      </w:pPr>
    </w:p>
    <w:p w14:paraId="39DA6E2D" w14:textId="77777777" w:rsidR="00AF1086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Dokumentacija se neće vraćati kandidatima.</w:t>
      </w:r>
    </w:p>
    <w:p w14:paraId="1A92A375" w14:textId="39EDC3AA" w:rsidR="00AF1086" w:rsidRPr="008C4D91" w:rsidRDefault="00AF1086" w:rsidP="0010618A">
      <w:pPr>
        <w:pStyle w:val="Detaljifaksa"/>
        <w:jc w:val="both"/>
        <w:rPr>
          <w:rFonts w:ascii="Times New Roman" w:eastAsia="Arial Unicode MS" w:hAnsi="Times New Roman"/>
          <w:b w:val="0"/>
          <w:color w:val="000000" w:themeColor="text1"/>
        </w:rPr>
      </w:pPr>
      <w:r w:rsidRPr="008C4D91">
        <w:rPr>
          <w:rFonts w:ascii="Times New Roman" w:eastAsia="Arial Unicode MS" w:hAnsi="Times New Roman"/>
          <w:b w:val="0"/>
          <w:color w:val="000000" w:themeColor="text1"/>
        </w:rPr>
        <w:t>Prilikom zapošljavanja oba spola su u ravnopravnom položaju.</w:t>
      </w:r>
    </w:p>
    <w:p w14:paraId="355FD36A" w14:textId="2812AFA1" w:rsidR="00FC3625" w:rsidRDefault="00FC3625" w:rsidP="0010618A">
      <w:pPr>
        <w:tabs>
          <w:tab w:val="clear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4B6AEB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Rezultati natječaja bit će objavljeni na internetskoj stranici škole</w:t>
      </w:r>
      <w:r w:rsidR="000219B1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  <w:r w:rsidRPr="004B6AEB">
        <w:rPr>
          <w:rFonts w:ascii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</w:p>
    <w:p w14:paraId="40AB37D4" w14:textId="77777777" w:rsidR="00361345" w:rsidRPr="008C4D91" w:rsidRDefault="00361345" w:rsidP="00FC3625">
      <w:pPr>
        <w:pStyle w:val="Detaljifaksa"/>
        <w:rPr>
          <w:rFonts w:ascii="Times New Roman" w:eastAsia="Arial Unicode MS" w:hAnsi="Times New Roman"/>
          <w:b w:val="0"/>
          <w:color w:val="000000" w:themeColor="text1"/>
        </w:rPr>
      </w:pPr>
    </w:p>
    <w:p w14:paraId="43E4ED7E" w14:textId="3D3F8D10" w:rsidR="00361345" w:rsidRDefault="00FC3625" w:rsidP="00FC3625">
      <w:pPr>
        <w:pStyle w:val="Detaljifaksa"/>
        <w:rPr>
          <w:rFonts w:ascii="Times New Roman" w:eastAsia="Arial Unicode MS" w:hAnsi="Times New Roman"/>
          <w:b w:val="0"/>
          <w:color w:val="000000" w:themeColor="text1"/>
        </w:rPr>
      </w:pPr>
      <w:r>
        <w:rPr>
          <w:rFonts w:ascii="Times New Roman" w:eastAsia="Arial Unicode MS" w:hAnsi="Times New Roman"/>
          <w:b w:val="0"/>
          <w:color w:val="000000" w:themeColor="text1"/>
        </w:rPr>
        <w:t xml:space="preserve">                                                                                                                         </w:t>
      </w:r>
      <w:r w:rsidR="00361345" w:rsidRPr="008C4D91">
        <w:rPr>
          <w:rFonts w:ascii="Times New Roman" w:eastAsia="Arial Unicode MS" w:hAnsi="Times New Roman"/>
          <w:b w:val="0"/>
          <w:color w:val="000000" w:themeColor="text1"/>
        </w:rPr>
        <w:t>Ravnatelj</w:t>
      </w:r>
      <w:r w:rsidR="000219B1">
        <w:rPr>
          <w:rFonts w:ascii="Times New Roman" w:eastAsia="Arial Unicode MS" w:hAnsi="Times New Roman"/>
          <w:b w:val="0"/>
          <w:color w:val="000000" w:themeColor="text1"/>
        </w:rPr>
        <w:t>:</w:t>
      </w:r>
    </w:p>
    <w:p w14:paraId="4A13823E" w14:textId="77777777" w:rsidR="000219B1" w:rsidRPr="008C4D91" w:rsidRDefault="000219B1" w:rsidP="00FC3625">
      <w:pPr>
        <w:pStyle w:val="Detaljifaksa"/>
        <w:rPr>
          <w:rFonts w:ascii="Times New Roman" w:eastAsia="Arial Unicode MS" w:hAnsi="Times New Roman"/>
          <w:b w:val="0"/>
          <w:color w:val="000000" w:themeColor="text1"/>
        </w:rPr>
      </w:pPr>
    </w:p>
    <w:p w14:paraId="4077E0E7" w14:textId="50ACB864" w:rsidR="00361345" w:rsidRPr="008C4D91" w:rsidRDefault="00FC3625" w:rsidP="00FC3625">
      <w:pPr>
        <w:pStyle w:val="Detaljifaksa"/>
        <w:rPr>
          <w:rFonts w:ascii="Times New Roman" w:eastAsia="Arial Unicode MS" w:hAnsi="Times New Roman"/>
          <w:b w:val="0"/>
          <w:color w:val="000000" w:themeColor="text1"/>
        </w:rPr>
      </w:pPr>
      <w:r>
        <w:rPr>
          <w:rFonts w:ascii="Times New Roman" w:eastAsia="Arial Unicode MS" w:hAnsi="Times New Roman"/>
          <w:b w:val="0"/>
          <w:color w:val="000000" w:themeColor="text1"/>
        </w:rPr>
        <w:t xml:space="preserve">                                                                                                                 </w:t>
      </w:r>
      <w:r w:rsidR="000219B1">
        <w:rPr>
          <w:rFonts w:ascii="Times New Roman" w:eastAsia="Arial Unicode MS" w:hAnsi="Times New Roman"/>
          <w:b w:val="0"/>
          <w:color w:val="000000" w:themeColor="text1"/>
        </w:rPr>
        <w:t xml:space="preserve">Željko </w:t>
      </w:r>
      <w:proofErr w:type="spellStart"/>
      <w:r w:rsidR="000219B1">
        <w:rPr>
          <w:rFonts w:ascii="Times New Roman" w:eastAsia="Arial Unicode MS" w:hAnsi="Times New Roman"/>
          <w:b w:val="0"/>
          <w:color w:val="000000" w:themeColor="text1"/>
        </w:rPr>
        <w:t>Flidr,prof</w:t>
      </w:r>
      <w:proofErr w:type="spellEnd"/>
      <w:r w:rsidR="000219B1">
        <w:rPr>
          <w:rFonts w:ascii="Times New Roman" w:eastAsia="Arial Unicode MS" w:hAnsi="Times New Roman"/>
          <w:b w:val="0"/>
          <w:color w:val="000000" w:themeColor="text1"/>
        </w:rPr>
        <w:t>.</w:t>
      </w:r>
    </w:p>
    <w:sectPr w:rsidR="00361345" w:rsidRPr="008C4D91" w:rsidSect="00C62242">
      <w:footerReference w:type="default" r:id="rId10"/>
      <w:pgSz w:w="11907" w:h="16839" w:code="9"/>
      <w:pgMar w:top="1077" w:right="1077" w:bottom="1077" w:left="107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4D060" w14:textId="77777777" w:rsidR="00AF3193" w:rsidRDefault="00AF3193" w:rsidP="006C6D07">
      <w:r>
        <w:separator/>
      </w:r>
    </w:p>
  </w:endnote>
  <w:endnote w:type="continuationSeparator" w:id="0">
    <w:p w14:paraId="72385B6C" w14:textId="77777777" w:rsidR="00AF3193" w:rsidRDefault="00AF3193" w:rsidP="006C6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12144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/>
            <w:sz w:val="16"/>
            <w:szCs w:val="16"/>
          </w:rPr>
        </w:sdtEndPr>
        <w:sdtContent>
          <w:p w14:paraId="43465AAD" w14:textId="77777777" w:rsidR="0053230E" w:rsidRPr="00F82871" w:rsidRDefault="0053230E">
            <w:pPr>
              <w:pStyle w:val="Podnoje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instrText>PAGE</w:instrTex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D740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3</w: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F82871">
              <w:rPr>
                <w:rFonts w:asciiTheme="minorHAnsi" w:hAnsiTheme="minorHAnsi"/>
                <w:sz w:val="16"/>
                <w:szCs w:val="16"/>
              </w:rPr>
              <w:t>/</w: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instrText>NUMPAGES</w:instrTex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5D7400">
              <w:rPr>
                <w:rFonts w:asciiTheme="minorHAnsi" w:hAnsiTheme="minorHAnsi"/>
                <w:b/>
                <w:bCs/>
                <w:noProof/>
                <w:sz w:val="16"/>
                <w:szCs w:val="16"/>
              </w:rPr>
              <w:t>3</w:t>
            </w:r>
            <w:r w:rsidRPr="00F82871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D116FC4" w14:textId="77777777" w:rsidR="0053230E" w:rsidRDefault="0053230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D4CAD" w14:textId="77777777" w:rsidR="00AF3193" w:rsidRDefault="00AF3193" w:rsidP="006C6D07">
      <w:r>
        <w:separator/>
      </w:r>
    </w:p>
  </w:footnote>
  <w:footnote w:type="continuationSeparator" w:id="0">
    <w:p w14:paraId="01C88400" w14:textId="77777777" w:rsidR="00AF3193" w:rsidRDefault="00AF3193" w:rsidP="006C6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39ED"/>
    <w:multiLevelType w:val="hybridMultilevel"/>
    <w:tmpl w:val="DCC071AA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E46C2"/>
    <w:multiLevelType w:val="hybridMultilevel"/>
    <w:tmpl w:val="DC1CE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3B61"/>
    <w:multiLevelType w:val="hybridMultilevel"/>
    <w:tmpl w:val="6748C0C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47C52"/>
    <w:multiLevelType w:val="hybridMultilevel"/>
    <w:tmpl w:val="4B9E6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14F4E"/>
    <w:multiLevelType w:val="hybridMultilevel"/>
    <w:tmpl w:val="99A4C63C"/>
    <w:lvl w:ilvl="0" w:tplc="DB7CDDA4">
      <w:numFmt w:val="bullet"/>
      <w:lvlText w:val="-"/>
      <w:lvlJc w:val="left"/>
      <w:pPr>
        <w:ind w:left="644" w:hanging="360"/>
      </w:pPr>
      <w:rPr>
        <w:rFonts w:ascii="MS UI Gothic" w:eastAsia="MS UI Gothic" w:hAnsi="MS UI Gothic" w:cs="Arial Unicode MS" w:hint="eastAsia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EEE3DE2"/>
    <w:multiLevelType w:val="hybridMultilevel"/>
    <w:tmpl w:val="E53E308C"/>
    <w:lvl w:ilvl="0" w:tplc="EF4A8FB6">
      <w:start w:val="10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FB50C82"/>
    <w:multiLevelType w:val="hybridMultilevel"/>
    <w:tmpl w:val="06BCC1A0"/>
    <w:lvl w:ilvl="0" w:tplc="04907AF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AF26DD"/>
    <w:multiLevelType w:val="hybridMultilevel"/>
    <w:tmpl w:val="6C8C9DBA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C1651F"/>
    <w:multiLevelType w:val="hybridMultilevel"/>
    <w:tmpl w:val="4E0E057C"/>
    <w:lvl w:ilvl="0" w:tplc="4F54BC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B63450"/>
    <w:multiLevelType w:val="hybridMultilevel"/>
    <w:tmpl w:val="15407E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D0238D"/>
    <w:multiLevelType w:val="hybridMultilevel"/>
    <w:tmpl w:val="1564FFEE"/>
    <w:lvl w:ilvl="0" w:tplc="2378291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9BC129F"/>
    <w:multiLevelType w:val="hybridMultilevel"/>
    <w:tmpl w:val="4B9E6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10636"/>
    <w:multiLevelType w:val="hybridMultilevel"/>
    <w:tmpl w:val="C01EC250"/>
    <w:lvl w:ilvl="0" w:tplc="E98A0900">
      <w:start w:val="11"/>
      <w:numFmt w:val="bullet"/>
      <w:lvlText w:val="-"/>
      <w:lvlJc w:val="left"/>
      <w:pPr>
        <w:ind w:left="644" w:hanging="360"/>
      </w:pPr>
      <w:rPr>
        <w:rFonts w:ascii="Century Schoolbook" w:eastAsia="Times New Roman" w:hAnsi="Century Schoolbook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0690753"/>
    <w:multiLevelType w:val="hybridMultilevel"/>
    <w:tmpl w:val="4E48A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01687"/>
    <w:multiLevelType w:val="hybridMultilevel"/>
    <w:tmpl w:val="37FC3FC4"/>
    <w:lvl w:ilvl="0" w:tplc="10BC6110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046FA"/>
    <w:multiLevelType w:val="hybridMultilevel"/>
    <w:tmpl w:val="551803EA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23873"/>
    <w:multiLevelType w:val="hybridMultilevel"/>
    <w:tmpl w:val="B06E0CB4"/>
    <w:lvl w:ilvl="0" w:tplc="2378291C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8" w15:restartNumberingAfterBreak="0">
    <w:nsid w:val="5D857F32"/>
    <w:multiLevelType w:val="hybridMultilevel"/>
    <w:tmpl w:val="4B9E68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378DA"/>
    <w:multiLevelType w:val="hybridMultilevel"/>
    <w:tmpl w:val="1F8A69CC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C2BB6"/>
    <w:multiLevelType w:val="hybridMultilevel"/>
    <w:tmpl w:val="AFE8067A"/>
    <w:lvl w:ilvl="0" w:tplc="D758FA9A">
      <w:numFmt w:val="bullet"/>
      <w:lvlText w:val="-"/>
      <w:lvlJc w:val="left"/>
      <w:pPr>
        <w:ind w:left="720" w:hanging="360"/>
      </w:pPr>
      <w:rPr>
        <w:rFonts w:ascii="Calibri" w:eastAsia="MS UI Gothic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D5DD9"/>
    <w:multiLevelType w:val="hybridMultilevel"/>
    <w:tmpl w:val="3C6C77BA"/>
    <w:lvl w:ilvl="0" w:tplc="2F5EAD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07BEE"/>
    <w:multiLevelType w:val="hybridMultilevel"/>
    <w:tmpl w:val="68785B16"/>
    <w:lvl w:ilvl="0" w:tplc="23782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A3255"/>
    <w:multiLevelType w:val="hybridMultilevel"/>
    <w:tmpl w:val="5D1A02E2"/>
    <w:lvl w:ilvl="0" w:tplc="2F5EAD9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8"/>
  </w:num>
  <w:num w:numId="9">
    <w:abstractNumId w:val="17"/>
  </w:num>
  <w:num w:numId="10">
    <w:abstractNumId w:val="22"/>
  </w:num>
  <w:num w:numId="11">
    <w:abstractNumId w:val="16"/>
  </w:num>
  <w:num w:numId="12">
    <w:abstractNumId w:val="5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11"/>
  </w:num>
  <w:num w:numId="17">
    <w:abstractNumId w:val="0"/>
  </w:num>
  <w:num w:numId="18">
    <w:abstractNumId w:val="7"/>
  </w:num>
  <w:num w:numId="19">
    <w:abstractNumId w:val="15"/>
  </w:num>
  <w:num w:numId="20">
    <w:abstractNumId w:val="12"/>
  </w:num>
  <w:num w:numId="21">
    <w:abstractNumId w:val="23"/>
  </w:num>
  <w:num w:numId="22">
    <w:abstractNumId w:val="19"/>
  </w:num>
  <w:num w:numId="23">
    <w:abstractNumId w:val="21"/>
  </w:num>
  <w:num w:numId="24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C2"/>
    <w:rsid w:val="00001EEC"/>
    <w:rsid w:val="00002C20"/>
    <w:rsid w:val="00007D56"/>
    <w:rsid w:val="00010CC4"/>
    <w:rsid w:val="00011F8A"/>
    <w:rsid w:val="0001535B"/>
    <w:rsid w:val="000163E6"/>
    <w:rsid w:val="000201FA"/>
    <w:rsid w:val="000219B1"/>
    <w:rsid w:val="00021A0E"/>
    <w:rsid w:val="00023A2B"/>
    <w:rsid w:val="000273FD"/>
    <w:rsid w:val="000274DF"/>
    <w:rsid w:val="000302EC"/>
    <w:rsid w:val="00030AAC"/>
    <w:rsid w:val="000326A9"/>
    <w:rsid w:val="00032CC5"/>
    <w:rsid w:val="00034B65"/>
    <w:rsid w:val="00035851"/>
    <w:rsid w:val="00040EE0"/>
    <w:rsid w:val="00041404"/>
    <w:rsid w:val="00045A67"/>
    <w:rsid w:val="000469AE"/>
    <w:rsid w:val="00051007"/>
    <w:rsid w:val="000520E4"/>
    <w:rsid w:val="000530BB"/>
    <w:rsid w:val="00053CAA"/>
    <w:rsid w:val="000565BD"/>
    <w:rsid w:val="00057BC6"/>
    <w:rsid w:val="000608B0"/>
    <w:rsid w:val="0006395E"/>
    <w:rsid w:val="00067F17"/>
    <w:rsid w:val="000719B8"/>
    <w:rsid w:val="00071E18"/>
    <w:rsid w:val="000766AD"/>
    <w:rsid w:val="00080702"/>
    <w:rsid w:val="00082CB4"/>
    <w:rsid w:val="00083098"/>
    <w:rsid w:val="00084FEE"/>
    <w:rsid w:val="000879A8"/>
    <w:rsid w:val="00090ED9"/>
    <w:rsid w:val="00092D4E"/>
    <w:rsid w:val="000940F7"/>
    <w:rsid w:val="00096C9B"/>
    <w:rsid w:val="000A5AC6"/>
    <w:rsid w:val="000A6E6A"/>
    <w:rsid w:val="000B2F65"/>
    <w:rsid w:val="000B3BA1"/>
    <w:rsid w:val="000B3E76"/>
    <w:rsid w:val="000B5AE4"/>
    <w:rsid w:val="000B75D2"/>
    <w:rsid w:val="000C29CF"/>
    <w:rsid w:val="000C343F"/>
    <w:rsid w:val="000C4624"/>
    <w:rsid w:val="000C465B"/>
    <w:rsid w:val="000C58DF"/>
    <w:rsid w:val="000C7C70"/>
    <w:rsid w:val="000D2573"/>
    <w:rsid w:val="000D470E"/>
    <w:rsid w:val="000D49C9"/>
    <w:rsid w:val="000D5A7C"/>
    <w:rsid w:val="000D5BD7"/>
    <w:rsid w:val="000D645F"/>
    <w:rsid w:val="000E0720"/>
    <w:rsid w:val="000E0BE1"/>
    <w:rsid w:val="000E0CD7"/>
    <w:rsid w:val="000E3CC8"/>
    <w:rsid w:val="000E62D4"/>
    <w:rsid w:val="000F0D0B"/>
    <w:rsid w:val="000F5683"/>
    <w:rsid w:val="000F6565"/>
    <w:rsid w:val="001003AD"/>
    <w:rsid w:val="00101413"/>
    <w:rsid w:val="00102B4A"/>
    <w:rsid w:val="00102B5E"/>
    <w:rsid w:val="00102D3A"/>
    <w:rsid w:val="001049DB"/>
    <w:rsid w:val="0010618A"/>
    <w:rsid w:val="0010644E"/>
    <w:rsid w:val="00110A80"/>
    <w:rsid w:val="00111D04"/>
    <w:rsid w:val="0011217A"/>
    <w:rsid w:val="00114682"/>
    <w:rsid w:val="00117412"/>
    <w:rsid w:val="001200E8"/>
    <w:rsid w:val="00122F86"/>
    <w:rsid w:val="00123652"/>
    <w:rsid w:val="00123B3B"/>
    <w:rsid w:val="00124840"/>
    <w:rsid w:val="00126864"/>
    <w:rsid w:val="00130C03"/>
    <w:rsid w:val="00130E55"/>
    <w:rsid w:val="001374DB"/>
    <w:rsid w:val="001400CE"/>
    <w:rsid w:val="00141770"/>
    <w:rsid w:val="00142256"/>
    <w:rsid w:val="00144221"/>
    <w:rsid w:val="001475F1"/>
    <w:rsid w:val="001506C7"/>
    <w:rsid w:val="001566BE"/>
    <w:rsid w:val="00157758"/>
    <w:rsid w:val="00157C47"/>
    <w:rsid w:val="001632B4"/>
    <w:rsid w:val="00164689"/>
    <w:rsid w:val="001723FD"/>
    <w:rsid w:val="001730AD"/>
    <w:rsid w:val="00177A0A"/>
    <w:rsid w:val="00180583"/>
    <w:rsid w:val="00180760"/>
    <w:rsid w:val="00184891"/>
    <w:rsid w:val="00187E54"/>
    <w:rsid w:val="00190E97"/>
    <w:rsid w:val="001920BA"/>
    <w:rsid w:val="00193AA6"/>
    <w:rsid w:val="00195969"/>
    <w:rsid w:val="00197F41"/>
    <w:rsid w:val="001A15BC"/>
    <w:rsid w:val="001A1DFA"/>
    <w:rsid w:val="001A571F"/>
    <w:rsid w:val="001B067D"/>
    <w:rsid w:val="001B3453"/>
    <w:rsid w:val="001B3ACE"/>
    <w:rsid w:val="001B76A6"/>
    <w:rsid w:val="001B7A03"/>
    <w:rsid w:val="001C21B3"/>
    <w:rsid w:val="001C3226"/>
    <w:rsid w:val="001C4EBC"/>
    <w:rsid w:val="001C5A44"/>
    <w:rsid w:val="001C68A3"/>
    <w:rsid w:val="001D1D2F"/>
    <w:rsid w:val="001D1FC4"/>
    <w:rsid w:val="001D6BB8"/>
    <w:rsid w:val="001D7DC3"/>
    <w:rsid w:val="001E052C"/>
    <w:rsid w:val="001E1A14"/>
    <w:rsid w:val="001E73B2"/>
    <w:rsid w:val="001F0125"/>
    <w:rsid w:val="001F2B7A"/>
    <w:rsid w:val="001F71CA"/>
    <w:rsid w:val="00200374"/>
    <w:rsid w:val="002039D3"/>
    <w:rsid w:val="0020456E"/>
    <w:rsid w:val="00205833"/>
    <w:rsid w:val="00206701"/>
    <w:rsid w:val="00211471"/>
    <w:rsid w:val="00211E67"/>
    <w:rsid w:val="0021249D"/>
    <w:rsid w:val="0022728F"/>
    <w:rsid w:val="0023203A"/>
    <w:rsid w:val="00234079"/>
    <w:rsid w:val="00234C62"/>
    <w:rsid w:val="00243130"/>
    <w:rsid w:val="002436DF"/>
    <w:rsid w:val="0024412E"/>
    <w:rsid w:val="00246E6A"/>
    <w:rsid w:val="002548F8"/>
    <w:rsid w:val="002558F3"/>
    <w:rsid w:val="00256530"/>
    <w:rsid w:val="00263A56"/>
    <w:rsid w:val="002648F6"/>
    <w:rsid w:val="002735B7"/>
    <w:rsid w:val="00284EB6"/>
    <w:rsid w:val="00286071"/>
    <w:rsid w:val="0028641E"/>
    <w:rsid w:val="0029442F"/>
    <w:rsid w:val="00294D8C"/>
    <w:rsid w:val="002A2101"/>
    <w:rsid w:val="002A30FA"/>
    <w:rsid w:val="002A6162"/>
    <w:rsid w:val="002A7335"/>
    <w:rsid w:val="002B07F3"/>
    <w:rsid w:val="002B18C9"/>
    <w:rsid w:val="002B4A6B"/>
    <w:rsid w:val="002C1CC5"/>
    <w:rsid w:val="002C2975"/>
    <w:rsid w:val="002D0432"/>
    <w:rsid w:val="002D1239"/>
    <w:rsid w:val="002D187F"/>
    <w:rsid w:val="002D4436"/>
    <w:rsid w:val="002D5F2E"/>
    <w:rsid w:val="002D6B06"/>
    <w:rsid w:val="002D7493"/>
    <w:rsid w:val="002E0992"/>
    <w:rsid w:val="002E0CA4"/>
    <w:rsid w:val="002E220C"/>
    <w:rsid w:val="002E26D7"/>
    <w:rsid w:val="002E5FEA"/>
    <w:rsid w:val="002E7A7D"/>
    <w:rsid w:val="002F08BE"/>
    <w:rsid w:val="002F7318"/>
    <w:rsid w:val="00303B9B"/>
    <w:rsid w:val="00306F46"/>
    <w:rsid w:val="003120A4"/>
    <w:rsid w:val="00320A3B"/>
    <w:rsid w:val="00334232"/>
    <w:rsid w:val="00336E88"/>
    <w:rsid w:val="0033712B"/>
    <w:rsid w:val="00337673"/>
    <w:rsid w:val="00343309"/>
    <w:rsid w:val="00350871"/>
    <w:rsid w:val="00351CEF"/>
    <w:rsid w:val="003527C6"/>
    <w:rsid w:val="0035368A"/>
    <w:rsid w:val="0036008E"/>
    <w:rsid w:val="00360A7A"/>
    <w:rsid w:val="00361345"/>
    <w:rsid w:val="00363EC6"/>
    <w:rsid w:val="00366BFB"/>
    <w:rsid w:val="003704DA"/>
    <w:rsid w:val="003739BE"/>
    <w:rsid w:val="003769F4"/>
    <w:rsid w:val="0038090A"/>
    <w:rsid w:val="00382ACD"/>
    <w:rsid w:val="003841B7"/>
    <w:rsid w:val="003864CD"/>
    <w:rsid w:val="003900B2"/>
    <w:rsid w:val="00391B86"/>
    <w:rsid w:val="00392C47"/>
    <w:rsid w:val="003963C9"/>
    <w:rsid w:val="003A2212"/>
    <w:rsid w:val="003A7A8B"/>
    <w:rsid w:val="003A7CC7"/>
    <w:rsid w:val="003B086C"/>
    <w:rsid w:val="003B2340"/>
    <w:rsid w:val="003D3546"/>
    <w:rsid w:val="003D471C"/>
    <w:rsid w:val="003D4BAE"/>
    <w:rsid w:val="003E2166"/>
    <w:rsid w:val="003E4836"/>
    <w:rsid w:val="003E532E"/>
    <w:rsid w:val="003E53F1"/>
    <w:rsid w:val="003F0989"/>
    <w:rsid w:val="003F3333"/>
    <w:rsid w:val="003F511D"/>
    <w:rsid w:val="003F6FE9"/>
    <w:rsid w:val="004016E1"/>
    <w:rsid w:val="00402E32"/>
    <w:rsid w:val="00403EE7"/>
    <w:rsid w:val="00405387"/>
    <w:rsid w:val="00410A6F"/>
    <w:rsid w:val="0041492E"/>
    <w:rsid w:val="00415293"/>
    <w:rsid w:val="0042493B"/>
    <w:rsid w:val="00426896"/>
    <w:rsid w:val="00427315"/>
    <w:rsid w:val="0043045C"/>
    <w:rsid w:val="004316BC"/>
    <w:rsid w:val="00432CF0"/>
    <w:rsid w:val="00433422"/>
    <w:rsid w:val="004372FE"/>
    <w:rsid w:val="00440B7F"/>
    <w:rsid w:val="00444DBF"/>
    <w:rsid w:val="004452D1"/>
    <w:rsid w:val="00445E16"/>
    <w:rsid w:val="00446E03"/>
    <w:rsid w:val="00451B0B"/>
    <w:rsid w:val="0046154E"/>
    <w:rsid w:val="00461F93"/>
    <w:rsid w:val="00463C35"/>
    <w:rsid w:val="00470C01"/>
    <w:rsid w:val="00470E2D"/>
    <w:rsid w:val="00476D51"/>
    <w:rsid w:val="00477B0A"/>
    <w:rsid w:val="00480199"/>
    <w:rsid w:val="00491B15"/>
    <w:rsid w:val="004941F0"/>
    <w:rsid w:val="00495821"/>
    <w:rsid w:val="004A14B7"/>
    <w:rsid w:val="004A3FE0"/>
    <w:rsid w:val="004A7F6C"/>
    <w:rsid w:val="004B0A12"/>
    <w:rsid w:val="004B0C57"/>
    <w:rsid w:val="004B3806"/>
    <w:rsid w:val="004B5EE8"/>
    <w:rsid w:val="004B6025"/>
    <w:rsid w:val="004B6AEB"/>
    <w:rsid w:val="004C60A4"/>
    <w:rsid w:val="004C6892"/>
    <w:rsid w:val="004C6F78"/>
    <w:rsid w:val="004C7AE7"/>
    <w:rsid w:val="004D1026"/>
    <w:rsid w:val="004D1207"/>
    <w:rsid w:val="004D4D65"/>
    <w:rsid w:val="004D5504"/>
    <w:rsid w:val="004E6DBE"/>
    <w:rsid w:val="004E7041"/>
    <w:rsid w:val="004F243A"/>
    <w:rsid w:val="004F2FEB"/>
    <w:rsid w:val="004F45FB"/>
    <w:rsid w:val="004F6BE5"/>
    <w:rsid w:val="004F7379"/>
    <w:rsid w:val="0050318B"/>
    <w:rsid w:val="0050724C"/>
    <w:rsid w:val="00507757"/>
    <w:rsid w:val="00511BFB"/>
    <w:rsid w:val="00515333"/>
    <w:rsid w:val="00521928"/>
    <w:rsid w:val="00522142"/>
    <w:rsid w:val="005235FC"/>
    <w:rsid w:val="00524DED"/>
    <w:rsid w:val="00525261"/>
    <w:rsid w:val="00527835"/>
    <w:rsid w:val="00530E9F"/>
    <w:rsid w:val="0053230E"/>
    <w:rsid w:val="005327C3"/>
    <w:rsid w:val="00533F94"/>
    <w:rsid w:val="00535226"/>
    <w:rsid w:val="0053577D"/>
    <w:rsid w:val="00540291"/>
    <w:rsid w:val="00540708"/>
    <w:rsid w:val="00540DAC"/>
    <w:rsid w:val="0054151C"/>
    <w:rsid w:val="0054213C"/>
    <w:rsid w:val="00544231"/>
    <w:rsid w:val="00544A84"/>
    <w:rsid w:val="00545B26"/>
    <w:rsid w:val="00546BCE"/>
    <w:rsid w:val="00550CE9"/>
    <w:rsid w:val="00552C4F"/>
    <w:rsid w:val="00552EEA"/>
    <w:rsid w:val="0055429C"/>
    <w:rsid w:val="00560B70"/>
    <w:rsid w:val="00562FBD"/>
    <w:rsid w:val="00563A8D"/>
    <w:rsid w:val="0056472D"/>
    <w:rsid w:val="0057034A"/>
    <w:rsid w:val="00570BA3"/>
    <w:rsid w:val="00576451"/>
    <w:rsid w:val="005813CD"/>
    <w:rsid w:val="00582390"/>
    <w:rsid w:val="00586ADA"/>
    <w:rsid w:val="00590963"/>
    <w:rsid w:val="00590CE8"/>
    <w:rsid w:val="00593ED9"/>
    <w:rsid w:val="005955C7"/>
    <w:rsid w:val="00597FB1"/>
    <w:rsid w:val="005A3ADD"/>
    <w:rsid w:val="005B5F63"/>
    <w:rsid w:val="005B7EE9"/>
    <w:rsid w:val="005C0773"/>
    <w:rsid w:val="005C080D"/>
    <w:rsid w:val="005C5D6E"/>
    <w:rsid w:val="005C71E6"/>
    <w:rsid w:val="005D20A4"/>
    <w:rsid w:val="005D29FF"/>
    <w:rsid w:val="005D5F09"/>
    <w:rsid w:val="005D6EB9"/>
    <w:rsid w:val="005D7400"/>
    <w:rsid w:val="005D78D1"/>
    <w:rsid w:val="005D79DF"/>
    <w:rsid w:val="005D7A73"/>
    <w:rsid w:val="005E6C86"/>
    <w:rsid w:val="005E7620"/>
    <w:rsid w:val="005F04A6"/>
    <w:rsid w:val="005F3EC0"/>
    <w:rsid w:val="005F4FF5"/>
    <w:rsid w:val="005F7AC7"/>
    <w:rsid w:val="0060144E"/>
    <w:rsid w:val="00602086"/>
    <w:rsid w:val="00602122"/>
    <w:rsid w:val="006063C0"/>
    <w:rsid w:val="00607614"/>
    <w:rsid w:val="00613F5C"/>
    <w:rsid w:val="00615326"/>
    <w:rsid w:val="00623F6C"/>
    <w:rsid w:val="00624055"/>
    <w:rsid w:val="00626761"/>
    <w:rsid w:val="00631E6C"/>
    <w:rsid w:val="0063249B"/>
    <w:rsid w:val="006339D3"/>
    <w:rsid w:val="00641E57"/>
    <w:rsid w:val="0064418C"/>
    <w:rsid w:val="006461D2"/>
    <w:rsid w:val="00646527"/>
    <w:rsid w:val="006528EE"/>
    <w:rsid w:val="00652F47"/>
    <w:rsid w:val="006550FE"/>
    <w:rsid w:val="0065675E"/>
    <w:rsid w:val="00660624"/>
    <w:rsid w:val="006643F1"/>
    <w:rsid w:val="0066767F"/>
    <w:rsid w:val="0067314E"/>
    <w:rsid w:val="00674331"/>
    <w:rsid w:val="00680588"/>
    <w:rsid w:val="00683683"/>
    <w:rsid w:val="00684F40"/>
    <w:rsid w:val="0068605F"/>
    <w:rsid w:val="00687457"/>
    <w:rsid w:val="00687687"/>
    <w:rsid w:val="006876FA"/>
    <w:rsid w:val="00696585"/>
    <w:rsid w:val="006A31A6"/>
    <w:rsid w:val="006A33CC"/>
    <w:rsid w:val="006A545E"/>
    <w:rsid w:val="006A5B53"/>
    <w:rsid w:val="006B0D9B"/>
    <w:rsid w:val="006B5DD8"/>
    <w:rsid w:val="006B7857"/>
    <w:rsid w:val="006C1EE0"/>
    <w:rsid w:val="006C42B9"/>
    <w:rsid w:val="006C437E"/>
    <w:rsid w:val="006C6049"/>
    <w:rsid w:val="006C6D07"/>
    <w:rsid w:val="006D411C"/>
    <w:rsid w:val="006D619B"/>
    <w:rsid w:val="006D63BE"/>
    <w:rsid w:val="006E3210"/>
    <w:rsid w:val="006E52D9"/>
    <w:rsid w:val="006E6C3D"/>
    <w:rsid w:val="006E6EA6"/>
    <w:rsid w:val="006F109D"/>
    <w:rsid w:val="006F55E4"/>
    <w:rsid w:val="00702309"/>
    <w:rsid w:val="0070235B"/>
    <w:rsid w:val="00703EC5"/>
    <w:rsid w:val="007065BC"/>
    <w:rsid w:val="00707ECD"/>
    <w:rsid w:val="007167DB"/>
    <w:rsid w:val="00723777"/>
    <w:rsid w:val="00724A51"/>
    <w:rsid w:val="0072627B"/>
    <w:rsid w:val="00726AC2"/>
    <w:rsid w:val="00730F2F"/>
    <w:rsid w:val="00731F47"/>
    <w:rsid w:val="0074166F"/>
    <w:rsid w:val="00743609"/>
    <w:rsid w:val="00745384"/>
    <w:rsid w:val="007466ED"/>
    <w:rsid w:val="00751D72"/>
    <w:rsid w:val="007550EF"/>
    <w:rsid w:val="00755C61"/>
    <w:rsid w:val="00756882"/>
    <w:rsid w:val="00771F5D"/>
    <w:rsid w:val="00775987"/>
    <w:rsid w:val="00782EBD"/>
    <w:rsid w:val="007876B3"/>
    <w:rsid w:val="00787703"/>
    <w:rsid w:val="0078787E"/>
    <w:rsid w:val="0078792E"/>
    <w:rsid w:val="00787BE1"/>
    <w:rsid w:val="00793602"/>
    <w:rsid w:val="00794017"/>
    <w:rsid w:val="00795954"/>
    <w:rsid w:val="007A2941"/>
    <w:rsid w:val="007B70C3"/>
    <w:rsid w:val="007C0D54"/>
    <w:rsid w:val="007C1C3E"/>
    <w:rsid w:val="007C3C6C"/>
    <w:rsid w:val="007D004B"/>
    <w:rsid w:val="007D0643"/>
    <w:rsid w:val="007D31BE"/>
    <w:rsid w:val="007D5E28"/>
    <w:rsid w:val="007E1DDD"/>
    <w:rsid w:val="007F166D"/>
    <w:rsid w:val="007F3B39"/>
    <w:rsid w:val="007F755E"/>
    <w:rsid w:val="00800A7C"/>
    <w:rsid w:val="008013AD"/>
    <w:rsid w:val="00806449"/>
    <w:rsid w:val="008108E0"/>
    <w:rsid w:val="00813B46"/>
    <w:rsid w:val="008147C2"/>
    <w:rsid w:val="00816723"/>
    <w:rsid w:val="00821A72"/>
    <w:rsid w:val="00821D5A"/>
    <w:rsid w:val="008321DC"/>
    <w:rsid w:val="00835FAF"/>
    <w:rsid w:val="00841B86"/>
    <w:rsid w:val="008435D3"/>
    <w:rsid w:val="00845FE5"/>
    <w:rsid w:val="008505AA"/>
    <w:rsid w:val="008510C3"/>
    <w:rsid w:val="0085377B"/>
    <w:rsid w:val="0085390D"/>
    <w:rsid w:val="008544A7"/>
    <w:rsid w:val="008609D8"/>
    <w:rsid w:val="00860D6B"/>
    <w:rsid w:val="008610BB"/>
    <w:rsid w:val="00862AB2"/>
    <w:rsid w:val="0086413F"/>
    <w:rsid w:val="00865F59"/>
    <w:rsid w:val="00867A8D"/>
    <w:rsid w:val="008713A7"/>
    <w:rsid w:val="008715F7"/>
    <w:rsid w:val="00871A4F"/>
    <w:rsid w:val="008742BE"/>
    <w:rsid w:val="0087589F"/>
    <w:rsid w:val="00876D22"/>
    <w:rsid w:val="008841A7"/>
    <w:rsid w:val="00884393"/>
    <w:rsid w:val="008915A6"/>
    <w:rsid w:val="00892ED8"/>
    <w:rsid w:val="008972EE"/>
    <w:rsid w:val="008A0665"/>
    <w:rsid w:val="008A2C12"/>
    <w:rsid w:val="008A2D6A"/>
    <w:rsid w:val="008A448C"/>
    <w:rsid w:val="008A6B3E"/>
    <w:rsid w:val="008A7B6A"/>
    <w:rsid w:val="008B0FC3"/>
    <w:rsid w:val="008B59F7"/>
    <w:rsid w:val="008B7A4B"/>
    <w:rsid w:val="008C158D"/>
    <w:rsid w:val="008C35A8"/>
    <w:rsid w:val="008C4D91"/>
    <w:rsid w:val="008C5412"/>
    <w:rsid w:val="008D02F0"/>
    <w:rsid w:val="008D3827"/>
    <w:rsid w:val="008D6D6E"/>
    <w:rsid w:val="008E0273"/>
    <w:rsid w:val="008E41A6"/>
    <w:rsid w:val="008E41AD"/>
    <w:rsid w:val="008E58AA"/>
    <w:rsid w:val="008F3C6A"/>
    <w:rsid w:val="008F5A7C"/>
    <w:rsid w:val="00900494"/>
    <w:rsid w:val="00902724"/>
    <w:rsid w:val="00905AC1"/>
    <w:rsid w:val="00907925"/>
    <w:rsid w:val="00916452"/>
    <w:rsid w:val="00916F08"/>
    <w:rsid w:val="00917E85"/>
    <w:rsid w:val="00920F9B"/>
    <w:rsid w:val="00921F9D"/>
    <w:rsid w:val="00924C66"/>
    <w:rsid w:val="00925582"/>
    <w:rsid w:val="00931952"/>
    <w:rsid w:val="009339EF"/>
    <w:rsid w:val="009357F5"/>
    <w:rsid w:val="00937787"/>
    <w:rsid w:val="00942E28"/>
    <w:rsid w:val="009470AC"/>
    <w:rsid w:val="009506CC"/>
    <w:rsid w:val="00951F6D"/>
    <w:rsid w:val="009579B1"/>
    <w:rsid w:val="0096077B"/>
    <w:rsid w:val="00961FD8"/>
    <w:rsid w:val="00963E66"/>
    <w:rsid w:val="009645F7"/>
    <w:rsid w:val="00967A48"/>
    <w:rsid w:val="0097066A"/>
    <w:rsid w:val="00970F3D"/>
    <w:rsid w:val="0097408E"/>
    <w:rsid w:val="00974398"/>
    <w:rsid w:val="00974514"/>
    <w:rsid w:val="00982AF5"/>
    <w:rsid w:val="009842BD"/>
    <w:rsid w:val="00991729"/>
    <w:rsid w:val="0099688F"/>
    <w:rsid w:val="0099761F"/>
    <w:rsid w:val="009A0A58"/>
    <w:rsid w:val="009A42EB"/>
    <w:rsid w:val="009A7BDC"/>
    <w:rsid w:val="009B6A00"/>
    <w:rsid w:val="009B7606"/>
    <w:rsid w:val="009C467B"/>
    <w:rsid w:val="009C6E06"/>
    <w:rsid w:val="009C7C80"/>
    <w:rsid w:val="009D2596"/>
    <w:rsid w:val="009D7294"/>
    <w:rsid w:val="009D7384"/>
    <w:rsid w:val="009E26F5"/>
    <w:rsid w:val="009E60B5"/>
    <w:rsid w:val="009F2DC5"/>
    <w:rsid w:val="009F3742"/>
    <w:rsid w:val="009F5068"/>
    <w:rsid w:val="009F6A3E"/>
    <w:rsid w:val="00A006E4"/>
    <w:rsid w:val="00A02A31"/>
    <w:rsid w:val="00A0559D"/>
    <w:rsid w:val="00A177DB"/>
    <w:rsid w:val="00A20734"/>
    <w:rsid w:val="00A30CDD"/>
    <w:rsid w:val="00A35F20"/>
    <w:rsid w:val="00A403D2"/>
    <w:rsid w:val="00A41C01"/>
    <w:rsid w:val="00A42382"/>
    <w:rsid w:val="00A42CA2"/>
    <w:rsid w:val="00A47786"/>
    <w:rsid w:val="00A533D9"/>
    <w:rsid w:val="00A57A12"/>
    <w:rsid w:val="00A601BC"/>
    <w:rsid w:val="00A66E8C"/>
    <w:rsid w:val="00A74A92"/>
    <w:rsid w:val="00A76C31"/>
    <w:rsid w:val="00A801FD"/>
    <w:rsid w:val="00A80D78"/>
    <w:rsid w:val="00A813E6"/>
    <w:rsid w:val="00A82C40"/>
    <w:rsid w:val="00A83456"/>
    <w:rsid w:val="00A8630A"/>
    <w:rsid w:val="00A916AD"/>
    <w:rsid w:val="00A95DA5"/>
    <w:rsid w:val="00A962BF"/>
    <w:rsid w:val="00A96ED1"/>
    <w:rsid w:val="00AA105F"/>
    <w:rsid w:val="00AA3F02"/>
    <w:rsid w:val="00AA59CC"/>
    <w:rsid w:val="00AA7573"/>
    <w:rsid w:val="00AB22C0"/>
    <w:rsid w:val="00AB24E9"/>
    <w:rsid w:val="00AB763C"/>
    <w:rsid w:val="00AC4FF6"/>
    <w:rsid w:val="00AC5BF9"/>
    <w:rsid w:val="00AC78A1"/>
    <w:rsid w:val="00AD442F"/>
    <w:rsid w:val="00AD60B6"/>
    <w:rsid w:val="00AE50B9"/>
    <w:rsid w:val="00AE5CB7"/>
    <w:rsid w:val="00AF1086"/>
    <w:rsid w:val="00AF2213"/>
    <w:rsid w:val="00AF307D"/>
    <w:rsid w:val="00AF3193"/>
    <w:rsid w:val="00AF7D66"/>
    <w:rsid w:val="00B03732"/>
    <w:rsid w:val="00B038A3"/>
    <w:rsid w:val="00B0502D"/>
    <w:rsid w:val="00B077DE"/>
    <w:rsid w:val="00B11E0F"/>
    <w:rsid w:val="00B135A4"/>
    <w:rsid w:val="00B24B09"/>
    <w:rsid w:val="00B27E76"/>
    <w:rsid w:val="00B30114"/>
    <w:rsid w:val="00B302A4"/>
    <w:rsid w:val="00B3366E"/>
    <w:rsid w:val="00B40318"/>
    <w:rsid w:val="00B42813"/>
    <w:rsid w:val="00B42D06"/>
    <w:rsid w:val="00B43796"/>
    <w:rsid w:val="00B45421"/>
    <w:rsid w:val="00B4653B"/>
    <w:rsid w:val="00B476C0"/>
    <w:rsid w:val="00B50436"/>
    <w:rsid w:val="00B50864"/>
    <w:rsid w:val="00B557E3"/>
    <w:rsid w:val="00B56F22"/>
    <w:rsid w:val="00B5720E"/>
    <w:rsid w:val="00B6432F"/>
    <w:rsid w:val="00B66F53"/>
    <w:rsid w:val="00B67015"/>
    <w:rsid w:val="00B67FAC"/>
    <w:rsid w:val="00B71997"/>
    <w:rsid w:val="00B735D4"/>
    <w:rsid w:val="00B74DA6"/>
    <w:rsid w:val="00B800D8"/>
    <w:rsid w:val="00B812D8"/>
    <w:rsid w:val="00B82549"/>
    <w:rsid w:val="00B82DB3"/>
    <w:rsid w:val="00B83637"/>
    <w:rsid w:val="00B8421F"/>
    <w:rsid w:val="00B84975"/>
    <w:rsid w:val="00B86515"/>
    <w:rsid w:val="00B87602"/>
    <w:rsid w:val="00B91507"/>
    <w:rsid w:val="00B9229B"/>
    <w:rsid w:val="00B92A50"/>
    <w:rsid w:val="00B95850"/>
    <w:rsid w:val="00B9715D"/>
    <w:rsid w:val="00BA0BCF"/>
    <w:rsid w:val="00BA49CF"/>
    <w:rsid w:val="00BB16DD"/>
    <w:rsid w:val="00BB40F3"/>
    <w:rsid w:val="00BC49D8"/>
    <w:rsid w:val="00BC5A53"/>
    <w:rsid w:val="00BC73F6"/>
    <w:rsid w:val="00BD2ECC"/>
    <w:rsid w:val="00BD3E9F"/>
    <w:rsid w:val="00BD7D35"/>
    <w:rsid w:val="00BE1159"/>
    <w:rsid w:val="00BE63F5"/>
    <w:rsid w:val="00BE7919"/>
    <w:rsid w:val="00BF6242"/>
    <w:rsid w:val="00BF746A"/>
    <w:rsid w:val="00C02305"/>
    <w:rsid w:val="00C04698"/>
    <w:rsid w:val="00C052AF"/>
    <w:rsid w:val="00C061C6"/>
    <w:rsid w:val="00C06EDB"/>
    <w:rsid w:val="00C10177"/>
    <w:rsid w:val="00C122B5"/>
    <w:rsid w:val="00C1438E"/>
    <w:rsid w:val="00C15E00"/>
    <w:rsid w:val="00C16D1C"/>
    <w:rsid w:val="00C227D8"/>
    <w:rsid w:val="00C22EA5"/>
    <w:rsid w:val="00C23719"/>
    <w:rsid w:val="00C27E3E"/>
    <w:rsid w:val="00C302A4"/>
    <w:rsid w:val="00C323A9"/>
    <w:rsid w:val="00C358B1"/>
    <w:rsid w:val="00C36586"/>
    <w:rsid w:val="00C36E02"/>
    <w:rsid w:val="00C40F7D"/>
    <w:rsid w:val="00C4490F"/>
    <w:rsid w:val="00C47A3B"/>
    <w:rsid w:val="00C54401"/>
    <w:rsid w:val="00C54722"/>
    <w:rsid w:val="00C57693"/>
    <w:rsid w:val="00C61877"/>
    <w:rsid w:val="00C62242"/>
    <w:rsid w:val="00C7058A"/>
    <w:rsid w:val="00C71B63"/>
    <w:rsid w:val="00C802DF"/>
    <w:rsid w:val="00C826DC"/>
    <w:rsid w:val="00C83E11"/>
    <w:rsid w:val="00C84D0E"/>
    <w:rsid w:val="00C857F6"/>
    <w:rsid w:val="00C85879"/>
    <w:rsid w:val="00C87ED6"/>
    <w:rsid w:val="00C90C60"/>
    <w:rsid w:val="00C918CE"/>
    <w:rsid w:val="00CA676A"/>
    <w:rsid w:val="00CB00C3"/>
    <w:rsid w:val="00CB283C"/>
    <w:rsid w:val="00CB4208"/>
    <w:rsid w:val="00CB4FE8"/>
    <w:rsid w:val="00CB64EA"/>
    <w:rsid w:val="00CC1C87"/>
    <w:rsid w:val="00CC1E57"/>
    <w:rsid w:val="00CC2817"/>
    <w:rsid w:val="00CC50E2"/>
    <w:rsid w:val="00CC52F5"/>
    <w:rsid w:val="00CC7B41"/>
    <w:rsid w:val="00CD12C0"/>
    <w:rsid w:val="00CE44AC"/>
    <w:rsid w:val="00CF1855"/>
    <w:rsid w:val="00CF4FA2"/>
    <w:rsid w:val="00D00AE6"/>
    <w:rsid w:val="00D01DD6"/>
    <w:rsid w:val="00D05CC7"/>
    <w:rsid w:val="00D07A02"/>
    <w:rsid w:val="00D07AB2"/>
    <w:rsid w:val="00D13019"/>
    <w:rsid w:val="00D206DF"/>
    <w:rsid w:val="00D220E6"/>
    <w:rsid w:val="00D22C81"/>
    <w:rsid w:val="00D25C39"/>
    <w:rsid w:val="00D26ABA"/>
    <w:rsid w:val="00D27CA2"/>
    <w:rsid w:val="00D30927"/>
    <w:rsid w:val="00D33086"/>
    <w:rsid w:val="00D33504"/>
    <w:rsid w:val="00D372BF"/>
    <w:rsid w:val="00D37CA7"/>
    <w:rsid w:val="00D4162E"/>
    <w:rsid w:val="00D46F34"/>
    <w:rsid w:val="00D5560E"/>
    <w:rsid w:val="00D55CED"/>
    <w:rsid w:val="00D57325"/>
    <w:rsid w:val="00D61EE4"/>
    <w:rsid w:val="00D65B35"/>
    <w:rsid w:val="00D66123"/>
    <w:rsid w:val="00D71FF5"/>
    <w:rsid w:val="00D90B31"/>
    <w:rsid w:val="00DA24D6"/>
    <w:rsid w:val="00DA5154"/>
    <w:rsid w:val="00DA5D4B"/>
    <w:rsid w:val="00DA62AA"/>
    <w:rsid w:val="00DA633E"/>
    <w:rsid w:val="00DB1438"/>
    <w:rsid w:val="00DB17B6"/>
    <w:rsid w:val="00DB24C3"/>
    <w:rsid w:val="00DB6327"/>
    <w:rsid w:val="00DB6AC0"/>
    <w:rsid w:val="00DB7AD3"/>
    <w:rsid w:val="00DC08BF"/>
    <w:rsid w:val="00DC17AB"/>
    <w:rsid w:val="00DC30AF"/>
    <w:rsid w:val="00DC7F17"/>
    <w:rsid w:val="00DD159C"/>
    <w:rsid w:val="00DD25A0"/>
    <w:rsid w:val="00DD26C8"/>
    <w:rsid w:val="00DD2B8C"/>
    <w:rsid w:val="00DD61D3"/>
    <w:rsid w:val="00DD783B"/>
    <w:rsid w:val="00DD7C09"/>
    <w:rsid w:val="00DE1CBA"/>
    <w:rsid w:val="00DE2821"/>
    <w:rsid w:val="00DF082D"/>
    <w:rsid w:val="00DF17E0"/>
    <w:rsid w:val="00DF2D88"/>
    <w:rsid w:val="00DF5934"/>
    <w:rsid w:val="00DF63F9"/>
    <w:rsid w:val="00DF6FAE"/>
    <w:rsid w:val="00E0156A"/>
    <w:rsid w:val="00E1089C"/>
    <w:rsid w:val="00E14F62"/>
    <w:rsid w:val="00E15128"/>
    <w:rsid w:val="00E17F21"/>
    <w:rsid w:val="00E35AA9"/>
    <w:rsid w:val="00E433A2"/>
    <w:rsid w:val="00E44936"/>
    <w:rsid w:val="00E517B7"/>
    <w:rsid w:val="00E555BA"/>
    <w:rsid w:val="00E556E0"/>
    <w:rsid w:val="00E56366"/>
    <w:rsid w:val="00E564FB"/>
    <w:rsid w:val="00E633AB"/>
    <w:rsid w:val="00E7078E"/>
    <w:rsid w:val="00E70A05"/>
    <w:rsid w:val="00E74331"/>
    <w:rsid w:val="00E772B0"/>
    <w:rsid w:val="00E80D96"/>
    <w:rsid w:val="00E86E32"/>
    <w:rsid w:val="00E87D6D"/>
    <w:rsid w:val="00E87F29"/>
    <w:rsid w:val="00E90690"/>
    <w:rsid w:val="00E94C66"/>
    <w:rsid w:val="00EA29B4"/>
    <w:rsid w:val="00EA7051"/>
    <w:rsid w:val="00EB3A9E"/>
    <w:rsid w:val="00EB7F0D"/>
    <w:rsid w:val="00EC1D19"/>
    <w:rsid w:val="00EC2C83"/>
    <w:rsid w:val="00EC2EE1"/>
    <w:rsid w:val="00ED3C04"/>
    <w:rsid w:val="00ED3C76"/>
    <w:rsid w:val="00EE0FFF"/>
    <w:rsid w:val="00EE1395"/>
    <w:rsid w:val="00EE2602"/>
    <w:rsid w:val="00EE6B43"/>
    <w:rsid w:val="00EF113D"/>
    <w:rsid w:val="00EF1D2E"/>
    <w:rsid w:val="00EF2B30"/>
    <w:rsid w:val="00EF4F1B"/>
    <w:rsid w:val="00EF5C99"/>
    <w:rsid w:val="00EF6706"/>
    <w:rsid w:val="00F023F0"/>
    <w:rsid w:val="00F02ADF"/>
    <w:rsid w:val="00F04494"/>
    <w:rsid w:val="00F07B9C"/>
    <w:rsid w:val="00F118B5"/>
    <w:rsid w:val="00F11C7D"/>
    <w:rsid w:val="00F201CA"/>
    <w:rsid w:val="00F20EE0"/>
    <w:rsid w:val="00F26371"/>
    <w:rsid w:val="00F301F3"/>
    <w:rsid w:val="00F36B88"/>
    <w:rsid w:val="00F42317"/>
    <w:rsid w:val="00F42ED3"/>
    <w:rsid w:val="00F50143"/>
    <w:rsid w:val="00F515E7"/>
    <w:rsid w:val="00F56D63"/>
    <w:rsid w:val="00F677C0"/>
    <w:rsid w:val="00F67831"/>
    <w:rsid w:val="00F70B3B"/>
    <w:rsid w:val="00F7133D"/>
    <w:rsid w:val="00F80D58"/>
    <w:rsid w:val="00F822BF"/>
    <w:rsid w:val="00F82871"/>
    <w:rsid w:val="00F867A4"/>
    <w:rsid w:val="00F86E04"/>
    <w:rsid w:val="00F87FA5"/>
    <w:rsid w:val="00F900EE"/>
    <w:rsid w:val="00F90489"/>
    <w:rsid w:val="00F91E34"/>
    <w:rsid w:val="00F92412"/>
    <w:rsid w:val="00F94E02"/>
    <w:rsid w:val="00F95086"/>
    <w:rsid w:val="00FA44B7"/>
    <w:rsid w:val="00FB04AA"/>
    <w:rsid w:val="00FB222B"/>
    <w:rsid w:val="00FB4EFB"/>
    <w:rsid w:val="00FC0069"/>
    <w:rsid w:val="00FC3625"/>
    <w:rsid w:val="00FC6BA8"/>
    <w:rsid w:val="00FD0702"/>
    <w:rsid w:val="00FD3EA2"/>
    <w:rsid w:val="00FD3EB8"/>
    <w:rsid w:val="00FD5068"/>
    <w:rsid w:val="00FD5723"/>
    <w:rsid w:val="00FD627F"/>
    <w:rsid w:val="00FD62AA"/>
    <w:rsid w:val="00FE1B5E"/>
    <w:rsid w:val="00FE2D87"/>
    <w:rsid w:val="00FE49B6"/>
    <w:rsid w:val="00FE6263"/>
    <w:rsid w:val="00FE7D43"/>
    <w:rsid w:val="00FF2D0C"/>
    <w:rsid w:val="00FF435C"/>
    <w:rsid w:val="00FF49CC"/>
    <w:rsid w:val="00FF6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A8F35E"/>
  <w15:docId w15:val="{642AF8F8-8ED4-4A8A-A099-028DBDD0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B6AEB"/>
    <w:pPr>
      <w:tabs>
        <w:tab w:val="left" w:pos="0"/>
      </w:tabs>
    </w:pPr>
    <w:rPr>
      <w:rFonts w:ascii="Arial" w:hAnsi="Arial" w:cs="Arial"/>
      <w:sz w:val="22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696585"/>
    <w:pPr>
      <w:keepNext/>
      <w:spacing w:before="240" w:after="60"/>
      <w:outlineLvl w:val="0"/>
    </w:pPr>
    <w:rPr>
      <w:rFonts w:ascii="Arial Black" w:hAnsi="Arial Black" w:cs="Arial Black"/>
      <w:b/>
      <w:bCs/>
      <w:kern w:val="32"/>
      <w:sz w:val="28"/>
      <w:szCs w:val="28"/>
    </w:rPr>
  </w:style>
  <w:style w:type="paragraph" w:styleId="Naslov2">
    <w:name w:val="heading 2"/>
    <w:basedOn w:val="Normal"/>
    <w:next w:val="Normal"/>
    <w:link w:val="Naslov2Char"/>
    <w:qFormat/>
    <w:rsid w:val="00696585"/>
    <w:pPr>
      <w:outlineLvl w:val="1"/>
    </w:pPr>
    <w:rPr>
      <w:b/>
      <w:szCs w:val="22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520E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53522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696585"/>
    <w:pPr>
      <w:jc w:val="right"/>
    </w:pPr>
    <w:rPr>
      <w:rFonts w:ascii="Arial Black" w:hAnsi="Arial Black" w:cs="Arial Black"/>
      <w:color w:val="808080"/>
      <w:sz w:val="56"/>
      <w:szCs w:val="56"/>
    </w:rPr>
  </w:style>
  <w:style w:type="paragraph" w:customStyle="1" w:styleId="Location">
    <w:name w:val="Location"/>
    <w:basedOn w:val="Normal"/>
    <w:rsid w:val="00696585"/>
    <w:pPr>
      <w:jc w:val="right"/>
    </w:pPr>
    <w:rPr>
      <w:lang w:bidi="en-US"/>
    </w:rPr>
  </w:style>
  <w:style w:type="character" w:customStyle="1" w:styleId="Bold10ptChar">
    <w:name w:val="Bold 10 pt. Char"/>
    <w:link w:val="Bold10pt"/>
    <w:locked/>
    <w:rsid w:val="00696585"/>
    <w:rPr>
      <w:rFonts w:ascii="Tahoma" w:hAnsi="Tahoma" w:cs="Tahoma" w:hint="default"/>
      <w:b/>
      <w:bCs w:val="0"/>
      <w:szCs w:val="24"/>
      <w:lang w:val="en-US" w:eastAsia="en-US" w:bidi="en-US"/>
    </w:rPr>
  </w:style>
  <w:style w:type="paragraph" w:customStyle="1" w:styleId="Bold10pt">
    <w:name w:val="Bold 10 pt."/>
    <w:basedOn w:val="Normal"/>
    <w:link w:val="Bold10ptChar"/>
    <w:rsid w:val="00696585"/>
    <w:pPr>
      <w:tabs>
        <w:tab w:val="left" w:pos="1620"/>
      </w:tabs>
    </w:pPr>
    <w:rPr>
      <w:rFonts w:ascii="Tahoma" w:hAnsi="Tahoma" w:cs="Tahoma"/>
      <w:b/>
      <w:sz w:val="20"/>
      <w:szCs w:val="24"/>
      <w:lang w:val="en-US" w:bidi="en-US"/>
    </w:rPr>
  </w:style>
  <w:style w:type="paragraph" w:styleId="Zaglavlje">
    <w:name w:val="header"/>
    <w:basedOn w:val="Normal"/>
    <w:link w:val="ZaglavljeChar"/>
    <w:rsid w:val="006C6D07"/>
    <w:pPr>
      <w:tabs>
        <w:tab w:val="clear" w:pos="0"/>
        <w:tab w:val="center" w:pos="4513"/>
        <w:tab w:val="right" w:pos="9026"/>
      </w:tabs>
    </w:pPr>
    <w:rPr>
      <w:rFonts w:cs="Times New Roman"/>
    </w:rPr>
  </w:style>
  <w:style w:type="character" w:customStyle="1" w:styleId="ZaglavljeChar">
    <w:name w:val="Zaglavlje Char"/>
    <w:link w:val="Zaglavlje"/>
    <w:rsid w:val="006C6D07"/>
    <w:rPr>
      <w:rFonts w:ascii="Arial" w:hAnsi="Arial" w:cs="Arial"/>
      <w:sz w:val="22"/>
      <w:lang w:eastAsia="en-US"/>
    </w:rPr>
  </w:style>
  <w:style w:type="paragraph" w:styleId="Podnoje">
    <w:name w:val="footer"/>
    <w:basedOn w:val="Normal"/>
    <w:link w:val="PodnojeChar"/>
    <w:uiPriority w:val="99"/>
    <w:rsid w:val="006C6D07"/>
    <w:pPr>
      <w:tabs>
        <w:tab w:val="clear" w:pos="0"/>
        <w:tab w:val="center" w:pos="4513"/>
        <w:tab w:val="right" w:pos="9026"/>
      </w:tabs>
    </w:pPr>
    <w:rPr>
      <w:rFonts w:cs="Times New Roman"/>
    </w:rPr>
  </w:style>
  <w:style w:type="character" w:customStyle="1" w:styleId="PodnojeChar">
    <w:name w:val="Podnožje Char"/>
    <w:link w:val="Podnoje"/>
    <w:uiPriority w:val="99"/>
    <w:rsid w:val="006C6D07"/>
    <w:rPr>
      <w:rFonts w:ascii="Arial" w:hAnsi="Arial" w:cs="Arial"/>
      <w:sz w:val="22"/>
      <w:lang w:eastAsia="en-US"/>
    </w:rPr>
  </w:style>
  <w:style w:type="numbering" w:customStyle="1" w:styleId="AgendaItems">
    <w:name w:val="Agenda Items"/>
    <w:basedOn w:val="Bezpopisa"/>
    <w:rsid w:val="001D6BB8"/>
    <w:pPr>
      <w:numPr>
        <w:numId w:val="1"/>
      </w:numPr>
    </w:pPr>
  </w:style>
  <w:style w:type="paragraph" w:styleId="Tijeloteksta">
    <w:name w:val="Body Text"/>
    <w:basedOn w:val="Normal"/>
    <w:link w:val="TijelotekstaChar"/>
    <w:rsid w:val="001D6BB8"/>
    <w:pPr>
      <w:tabs>
        <w:tab w:val="clear" w:pos="0"/>
      </w:tabs>
      <w:spacing w:line="360" w:lineRule="auto"/>
    </w:pPr>
    <w:rPr>
      <w:rFonts w:cs="Times New Roman"/>
      <w:sz w:val="28"/>
      <w:szCs w:val="24"/>
      <w:lang w:val="en-US"/>
    </w:rPr>
  </w:style>
  <w:style w:type="character" w:customStyle="1" w:styleId="TijelotekstaChar">
    <w:name w:val="Tijelo teksta Char"/>
    <w:link w:val="Tijeloteksta"/>
    <w:rsid w:val="001D6BB8"/>
    <w:rPr>
      <w:rFonts w:ascii="Arial" w:hAnsi="Arial"/>
      <w:sz w:val="28"/>
      <w:szCs w:val="24"/>
      <w:lang w:val="en-US" w:eastAsia="en-US"/>
    </w:rPr>
  </w:style>
  <w:style w:type="paragraph" w:styleId="Odlomakpopisa">
    <w:name w:val="List Paragraph"/>
    <w:basedOn w:val="Normal"/>
    <w:uiPriority w:val="34"/>
    <w:qFormat/>
    <w:rsid w:val="001D6BB8"/>
    <w:pPr>
      <w:tabs>
        <w:tab w:val="clear" w:pos="0"/>
      </w:tabs>
      <w:ind w:left="708"/>
    </w:pPr>
    <w:rPr>
      <w:rFonts w:ascii="Times New Roman" w:hAnsi="Times New Roman" w:cs="Times New Roman"/>
      <w:sz w:val="24"/>
      <w:szCs w:val="24"/>
      <w:lang w:val="en-US"/>
    </w:rPr>
  </w:style>
  <w:style w:type="table" w:styleId="Reetkatablice">
    <w:name w:val="Table Grid"/>
    <w:basedOn w:val="Obinatablica"/>
    <w:uiPriority w:val="59"/>
    <w:rsid w:val="00BC4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Zadanifontodlomka"/>
    <w:rsid w:val="00F822BF"/>
  </w:style>
  <w:style w:type="paragraph" w:customStyle="1" w:styleId="Detaljifaksa">
    <w:name w:val="Detalji faksa"/>
    <w:basedOn w:val="Normal"/>
    <w:link w:val="Znakdetaljafaksa"/>
    <w:qFormat/>
    <w:rsid w:val="0053577D"/>
    <w:pPr>
      <w:tabs>
        <w:tab w:val="clear" w:pos="0"/>
      </w:tabs>
    </w:pPr>
    <w:rPr>
      <w:rFonts w:ascii="Calibri" w:eastAsia="Calibri" w:hAnsi="Calibri" w:cs="Times New Roman"/>
      <w:b/>
      <w:color w:val="984806"/>
      <w:sz w:val="24"/>
      <w:szCs w:val="24"/>
    </w:rPr>
  </w:style>
  <w:style w:type="character" w:customStyle="1" w:styleId="Znakdetaljafaksa">
    <w:name w:val="Znak detalja faksa"/>
    <w:link w:val="Detaljifaksa"/>
    <w:rsid w:val="0053577D"/>
    <w:rPr>
      <w:rFonts w:ascii="Calibri" w:eastAsia="Calibri" w:hAnsi="Calibri"/>
      <w:b/>
      <w:color w:val="984806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E80D96"/>
    <w:rPr>
      <w:rFonts w:ascii="Arial Black" w:hAnsi="Arial Black" w:cs="Arial Black"/>
      <w:b/>
      <w:bCs/>
      <w:kern w:val="32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rsid w:val="00E80D96"/>
    <w:rPr>
      <w:rFonts w:ascii="Arial" w:hAnsi="Arial" w:cs="Arial"/>
      <w:b/>
      <w:sz w:val="22"/>
      <w:szCs w:val="22"/>
      <w:lang w:eastAsia="en-US"/>
    </w:rPr>
  </w:style>
  <w:style w:type="paragraph" w:customStyle="1" w:styleId="t-9-8">
    <w:name w:val="t-9-8"/>
    <w:basedOn w:val="Normal"/>
    <w:rsid w:val="006D619B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DF5934"/>
    <w:pPr>
      <w:tabs>
        <w:tab w:val="clear" w:pos="0"/>
      </w:tabs>
      <w:spacing w:after="120" w:line="480" w:lineRule="auto"/>
    </w:pPr>
    <w:rPr>
      <w:rFonts w:ascii="Times New Roman" w:hAnsi="Times New Roman" w:cs="Times New Roman"/>
      <w:sz w:val="20"/>
    </w:rPr>
  </w:style>
  <w:style w:type="character" w:customStyle="1" w:styleId="Tijeloteksta2Char">
    <w:name w:val="Tijelo teksta 2 Char"/>
    <w:basedOn w:val="Zadanifontodlomka"/>
    <w:link w:val="Tijeloteksta2"/>
    <w:rsid w:val="00DF5934"/>
    <w:rPr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0940F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0940F7"/>
    <w:rPr>
      <w:rFonts w:ascii="Tahoma" w:hAnsi="Tahoma" w:cs="Tahoma"/>
      <w:sz w:val="16"/>
      <w:szCs w:val="16"/>
      <w:lang w:eastAsia="en-US"/>
    </w:rPr>
  </w:style>
  <w:style w:type="paragraph" w:styleId="Uvuenotijeloteksta">
    <w:name w:val="Body Text Indent"/>
    <w:basedOn w:val="Normal"/>
    <w:link w:val="UvuenotijelotekstaChar"/>
    <w:unhideWhenUsed/>
    <w:rsid w:val="0099761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99761F"/>
    <w:rPr>
      <w:rFonts w:ascii="Arial" w:hAnsi="Arial" w:cs="Arial"/>
      <w:sz w:val="22"/>
      <w:lang w:eastAsia="en-US"/>
    </w:rPr>
  </w:style>
  <w:style w:type="paragraph" w:styleId="StandardWeb">
    <w:name w:val="Normal (Web)"/>
    <w:basedOn w:val="Normal"/>
    <w:uiPriority w:val="99"/>
    <w:unhideWhenUsed/>
    <w:rsid w:val="00841B86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semiHidden/>
    <w:rsid w:val="00535226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en-US"/>
    </w:rPr>
  </w:style>
  <w:style w:type="character" w:styleId="Naglaeno">
    <w:name w:val="Strong"/>
    <w:basedOn w:val="Zadanifontodlomka"/>
    <w:qFormat/>
    <w:rsid w:val="009C6E06"/>
    <w:rPr>
      <w:b/>
      <w:bCs/>
    </w:rPr>
  </w:style>
  <w:style w:type="paragraph" w:styleId="Bezproreda">
    <w:name w:val="No Spacing"/>
    <w:uiPriority w:val="1"/>
    <w:qFormat/>
    <w:rsid w:val="001F012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nhideWhenUsed/>
    <w:rsid w:val="001F0125"/>
    <w:rPr>
      <w:color w:val="0000FF"/>
      <w:u w:val="single"/>
    </w:rPr>
  </w:style>
  <w:style w:type="character" w:styleId="Istaknuto">
    <w:name w:val="Emphasis"/>
    <w:qFormat/>
    <w:rsid w:val="004F6BE5"/>
    <w:rPr>
      <w:i/>
      <w:iCs/>
    </w:rPr>
  </w:style>
  <w:style w:type="paragraph" w:customStyle="1" w:styleId="BodyTextIndent2uvlaka2">
    <w:name w:val="Body Text Indent 2.uvlaka 2"/>
    <w:basedOn w:val="Normal"/>
    <w:rsid w:val="00D71FF5"/>
    <w:pPr>
      <w:tabs>
        <w:tab w:val="clear" w:pos="0"/>
      </w:tabs>
      <w:ind w:firstLine="720"/>
      <w:jc w:val="both"/>
    </w:pPr>
    <w:rPr>
      <w:rFonts w:ascii="Times New Roman" w:hAnsi="Times New Roman" w:cs="Times New Roman"/>
      <w:sz w:val="24"/>
    </w:rPr>
  </w:style>
  <w:style w:type="character" w:customStyle="1" w:styleId="Naslov3Char">
    <w:name w:val="Naslov 3 Char"/>
    <w:basedOn w:val="Zadanifontodlomka"/>
    <w:link w:val="Naslov3"/>
    <w:semiHidden/>
    <w:rsid w:val="000520E4"/>
    <w:rPr>
      <w:rFonts w:asciiTheme="majorHAnsi" w:eastAsiaTheme="majorEastAsia" w:hAnsiTheme="majorHAnsi" w:cstheme="majorBidi"/>
      <w:b/>
      <w:bCs/>
      <w:color w:val="4F81BD" w:themeColor="accent1"/>
      <w:sz w:val="22"/>
      <w:lang w:eastAsia="en-US"/>
    </w:rPr>
  </w:style>
  <w:style w:type="paragraph" w:customStyle="1" w:styleId="box457683">
    <w:name w:val="box_457683"/>
    <w:basedOn w:val="Normal"/>
    <w:rsid w:val="002E0992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table" w:styleId="Obinatablica2">
    <w:name w:val="Plain Table 2"/>
    <w:basedOn w:val="Obinatablica"/>
    <w:uiPriority w:val="42"/>
    <w:rsid w:val="00982AF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F10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ox474489">
    <w:name w:val="box_474489"/>
    <w:basedOn w:val="Normal"/>
    <w:rsid w:val="00AF1086"/>
    <w:pPr>
      <w:tabs>
        <w:tab w:val="clear" w:pos="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8A44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361345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semiHidden/>
    <w:unhideWhenUsed/>
    <w:rsid w:val="00C83E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Agenda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sortirani nazivi" Version="2003"/>
</file>

<file path=customXml/itemProps1.xml><?xml version="1.0" encoding="utf-8"?>
<ds:datastoreItem xmlns:ds="http://schemas.openxmlformats.org/officeDocument/2006/customXml" ds:itemID="{2FA6FB3E-4562-4FE6-9AFE-B5B2E221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73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Kruno</dc:creator>
  <cp:lastModifiedBy>Korisnik</cp:lastModifiedBy>
  <cp:revision>12</cp:revision>
  <cp:lastPrinted>2025-08-18T11:35:00Z</cp:lastPrinted>
  <dcterms:created xsi:type="dcterms:W3CDTF">2025-08-17T21:24:00Z</dcterms:created>
  <dcterms:modified xsi:type="dcterms:W3CDTF">2025-08-28T07:41:00Z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TC062070661050</vt:lpwstr>
  </property>
</Properties>
</file>